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59B1375" w:rsidR="001B7CE6" w:rsidRPr="00F97101" w:rsidRDefault="00A027DB"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NOVEN</w:t>
            </w:r>
            <w:r w:rsidR="007D0B03">
              <w:rPr>
                <w:rFonts w:ascii="Arial" w:eastAsia="Times New Roman" w:hAnsi="Arial" w:cs="Arial"/>
                <w:b/>
                <w:bCs/>
                <w:color w:val="000000"/>
                <w:sz w:val="18"/>
                <w:szCs w:val="18"/>
                <w:lang w:eastAsia="es-CO"/>
              </w:rPr>
              <w: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34838F81" w:rsidR="001B7CE6" w:rsidRPr="00F97101" w:rsidRDefault="000368A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GEOMETRÍA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15837817"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5555D824" w:rsidR="001B7CE6" w:rsidRPr="005945F0" w:rsidRDefault="005945F0"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5A661F"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5A661F" w:rsidRPr="00F97101" w:rsidRDefault="005A661F" w:rsidP="005A661F">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7EBDB2C" w14:textId="6A5C8A82" w:rsidR="005A661F" w:rsidRDefault="005A661F" w:rsidP="005A661F">
            <w:pPr>
              <w:spacing w:after="0" w:line="240" w:lineRule="auto"/>
              <w:jc w:val="both"/>
              <w:rPr>
                <w:rFonts w:ascii="Arial" w:hAnsi="Arial" w:cs="Arial"/>
                <w:sz w:val="18"/>
                <w:szCs w:val="18"/>
              </w:rPr>
            </w:pPr>
            <w:r w:rsidRPr="000C5BAC">
              <w:rPr>
                <w:rFonts w:ascii="Arial" w:hAnsi="Arial" w:cs="Arial"/>
                <w:sz w:val="18"/>
                <w:szCs w:val="18"/>
                <w:shd w:val="clear" w:color="auto" w:fill="FFFFFF"/>
              </w:rPr>
              <w:t xml:space="preserve">Describir analíticamente los lugares geométricos en el plano y en el espacio. Describir el lugar geométrico de las expresiones analíticas más comunes de dos o tres variables. Incorporar en el estudio de las propiedades geométricas por métodos analíticos diferentes sistemas de coordenadas y </w:t>
            </w:r>
            <w:r w:rsidRPr="000C5BAC">
              <w:rPr>
                <w:rFonts w:ascii="Arial" w:hAnsi="Arial" w:cs="Arial"/>
                <w:sz w:val="18"/>
                <w:szCs w:val="18"/>
              </w:rPr>
              <w:t xml:space="preserve">Fomentar activamente el vínculo entre la habilidad escrita y la acción para impulsar el aprendizaje del desarrollo metacognitivo de las matemáticas. Para ello, el presente programa correspondiente a grado </w:t>
            </w:r>
            <w:r>
              <w:rPr>
                <w:rFonts w:ascii="Arial" w:hAnsi="Arial" w:cs="Arial"/>
                <w:sz w:val="18"/>
                <w:szCs w:val="18"/>
              </w:rPr>
              <w:t>noveno</w:t>
            </w:r>
            <w:r w:rsidRPr="000C5BAC">
              <w:rPr>
                <w:rFonts w:ascii="Arial" w:hAnsi="Arial" w:cs="Arial"/>
                <w:sz w:val="18"/>
                <w:szCs w:val="18"/>
              </w:rPr>
              <w:t xml:space="preserve"> comprende los siguientes objetivos por bimestre</w:t>
            </w:r>
            <w:r>
              <w:rPr>
                <w:rFonts w:ascii="Arial" w:hAnsi="Arial" w:cs="Arial"/>
                <w:sz w:val="18"/>
                <w:szCs w:val="18"/>
              </w:rPr>
              <w:t xml:space="preserve">: </w:t>
            </w:r>
          </w:p>
          <w:p w14:paraId="7E43E9BE" w14:textId="77777777" w:rsidR="005A661F" w:rsidRDefault="005A661F" w:rsidP="005A661F">
            <w:pPr>
              <w:spacing w:after="0" w:line="240" w:lineRule="auto"/>
              <w:rPr>
                <w:rFonts w:ascii="Arial" w:eastAsia="Times New Roman" w:hAnsi="Arial" w:cs="Arial"/>
                <w:b/>
                <w:bCs/>
                <w:color w:val="000000"/>
                <w:sz w:val="18"/>
                <w:szCs w:val="18"/>
                <w:lang w:eastAsia="es-CO"/>
              </w:rPr>
            </w:pPr>
          </w:p>
          <w:p w14:paraId="0E6B1829" w14:textId="77777777" w:rsidR="005A661F" w:rsidRDefault="005A661F" w:rsidP="005A661F">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3D8A935E" w14:textId="2187493B" w:rsidR="005A661F" w:rsidRPr="0010283D" w:rsidRDefault="005A661F" w:rsidP="005A661F">
            <w:pPr>
              <w:spacing w:after="0" w:line="240" w:lineRule="auto"/>
              <w:rPr>
                <w:rFonts w:ascii="Arial" w:eastAsia="Times New Roman" w:hAnsi="Arial" w:cs="Arial"/>
                <w:bCs/>
                <w:color w:val="000000"/>
                <w:sz w:val="18"/>
                <w:szCs w:val="18"/>
                <w:lang w:eastAsia="es-CO"/>
              </w:rPr>
            </w:pPr>
            <w:r w:rsidRPr="00D03158">
              <w:rPr>
                <w:rFonts w:ascii="Arial" w:eastAsia="Times New Roman" w:hAnsi="Arial" w:cs="Arial"/>
                <w:color w:val="000000"/>
                <w:sz w:val="20"/>
                <w:szCs w:val="20"/>
                <w:lang w:eastAsia="es-CO"/>
              </w:rPr>
              <w:t xml:space="preserve"> Identifica y analiza las proposiciones lógicas y las comprueba por medio de métodos de demostración</w:t>
            </w:r>
            <w:r w:rsidR="005945F0">
              <w:rPr>
                <w:rFonts w:ascii="Arial" w:eastAsia="Times New Roman" w:hAnsi="Arial" w:cs="Arial"/>
                <w:color w:val="000000"/>
                <w:sz w:val="20"/>
                <w:szCs w:val="20"/>
                <w:lang w:eastAsia="es-CO"/>
              </w:rPr>
              <w:t>.</w:t>
            </w:r>
          </w:p>
          <w:p w14:paraId="08445904" w14:textId="5E111D8B" w:rsidR="005A661F" w:rsidRPr="0010283D" w:rsidRDefault="005A661F" w:rsidP="005A661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D03158">
              <w:rPr>
                <w:rFonts w:ascii="Arial" w:eastAsia="Times New Roman" w:hAnsi="Arial" w:cs="Arial"/>
                <w:color w:val="000000"/>
                <w:sz w:val="20"/>
                <w:szCs w:val="20"/>
                <w:lang w:eastAsia="es-CO"/>
              </w:rPr>
              <w:t>Reconoce los tipos de cuadriláteros y opera los teoremas de los mismos</w:t>
            </w:r>
          </w:p>
          <w:p w14:paraId="41179617" w14:textId="77777777" w:rsidR="005A661F" w:rsidRPr="0010283D" w:rsidRDefault="005A661F" w:rsidP="005A661F">
            <w:pPr>
              <w:spacing w:after="0" w:line="240" w:lineRule="auto"/>
              <w:rPr>
                <w:rFonts w:ascii="Arial" w:eastAsia="Times New Roman" w:hAnsi="Arial" w:cs="Arial"/>
                <w:bCs/>
                <w:color w:val="000000"/>
                <w:sz w:val="18"/>
                <w:szCs w:val="18"/>
                <w:lang w:eastAsia="es-CO"/>
              </w:rPr>
            </w:pPr>
          </w:p>
          <w:p w14:paraId="40E5CD91" w14:textId="77777777" w:rsidR="005A661F" w:rsidRDefault="005A661F" w:rsidP="005A661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4B0C0C04" w14:textId="49A22814" w:rsidR="005A661F" w:rsidRPr="0010283D" w:rsidRDefault="005A661F" w:rsidP="005A661F">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D03158">
              <w:rPr>
                <w:rFonts w:ascii="Arial" w:eastAsia="Times New Roman" w:hAnsi="Arial" w:cs="Arial"/>
                <w:color w:val="000000"/>
                <w:sz w:val="20"/>
                <w:szCs w:val="20"/>
                <w:lang w:eastAsia="es-CO"/>
              </w:rPr>
              <w:t>Identifica las partes de la circunferencia y aplica los teoremas entre rectas y circunferencias.</w:t>
            </w:r>
          </w:p>
          <w:p w14:paraId="2835D537" w14:textId="29323A03" w:rsidR="005A661F" w:rsidRPr="0010283D" w:rsidRDefault="005A661F" w:rsidP="005A661F">
            <w:pPr>
              <w:spacing w:after="0" w:line="240" w:lineRule="auto"/>
              <w:rPr>
                <w:rFonts w:ascii="Arial" w:eastAsia="Times New Roman" w:hAnsi="Arial" w:cs="Arial"/>
                <w:bCs/>
                <w:color w:val="000000"/>
                <w:sz w:val="18"/>
                <w:szCs w:val="18"/>
                <w:lang w:eastAsia="es-CO"/>
              </w:rPr>
            </w:pPr>
            <w:r w:rsidRPr="00D03158">
              <w:rPr>
                <w:rFonts w:ascii="Arial" w:eastAsia="Times New Roman" w:hAnsi="Arial" w:cs="Arial"/>
                <w:color w:val="000000"/>
                <w:sz w:val="20"/>
                <w:szCs w:val="20"/>
                <w:lang w:eastAsia="es-CO"/>
              </w:rPr>
              <w:t xml:space="preserve"> Utiliza la circunferencia y aplica los teoremas de sus elementos</w:t>
            </w:r>
            <w:r w:rsidR="005945F0">
              <w:rPr>
                <w:rFonts w:ascii="Arial" w:eastAsia="Times New Roman" w:hAnsi="Arial" w:cs="Arial"/>
                <w:color w:val="000000"/>
                <w:sz w:val="20"/>
                <w:szCs w:val="20"/>
                <w:lang w:eastAsia="es-CO"/>
              </w:rPr>
              <w:t>.</w:t>
            </w:r>
          </w:p>
          <w:p w14:paraId="344157B4" w14:textId="77777777" w:rsidR="005A661F" w:rsidRPr="0010283D" w:rsidRDefault="005A661F" w:rsidP="005A661F">
            <w:pPr>
              <w:spacing w:after="0" w:line="240" w:lineRule="auto"/>
              <w:rPr>
                <w:rFonts w:ascii="Arial" w:eastAsia="Times New Roman" w:hAnsi="Arial" w:cs="Arial"/>
                <w:bCs/>
                <w:color w:val="000000"/>
                <w:sz w:val="18"/>
                <w:szCs w:val="18"/>
                <w:lang w:eastAsia="es-CO"/>
              </w:rPr>
            </w:pPr>
          </w:p>
          <w:p w14:paraId="49CE5B1F" w14:textId="77777777" w:rsidR="005A661F" w:rsidRDefault="005A661F" w:rsidP="005A661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C8AA016" w14:textId="357CC359" w:rsidR="005A661F" w:rsidRPr="0010283D" w:rsidRDefault="005A661F" w:rsidP="005A661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D03158">
              <w:rPr>
                <w:rFonts w:ascii="Arial" w:eastAsia="Times New Roman" w:hAnsi="Arial" w:cs="Arial"/>
                <w:color w:val="000000"/>
                <w:sz w:val="20"/>
                <w:szCs w:val="20"/>
                <w:lang w:eastAsia="es-CO"/>
              </w:rPr>
              <w:t>Identifica y construye diferentes cuerpos geométricos.</w:t>
            </w:r>
          </w:p>
          <w:p w14:paraId="3D2C2E14" w14:textId="706F1739" w:rsidR="005A661F" w:rsidRDefault="005A661F" w:rsidP="005A661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D03158">
              <w:rPr>
                <w:rFonts w:ascii="Arial" w:eastAsia="Times New Roman" w:hAnsi="Arial" w:cs="Arial"/>
                <w:color w:val="000000"/>
                <w:sz w:val="20"/>
                <w:szCs w:val="20"/>
                <w:lang w:eastAsia="es-CO"/>
              </w:rPr>
              <w:t xml:space="preserve">Calcula </w:t>
            </w:r>
            <w:r>
              <w:rPr>
                <w:rFonts w:ascii="Arial" w:eastAsia="Times New Roman" w:hAnsi="Arial" w:cs="Arial"/>
                <w:color w:val="000000"/>
                <w:sz w:val="20"/>
                <w:szCs w:val="20"/>
                <w:lang w:eastAsia="es-CO"/>
              </w:rPr>
              <w:t xml:space="preserve">y </w:t>
            </w:r>
            <w:r w:rsidRPr="00D03158">
              <w:rPr>
                <w:rFonts w:ascii="Arial" w:eastAsia="Times New Roman" w:hAnsi="Arial" w:cs="Arial"/>
                <w:color w:val="000000"/>
                <w:sz w:val="20"/>
                <w:szCs w:val="20"/>
                <w:lang w:eastAsia="es-CO"/>
              </w:rPr>
              <w:t>resuelve problemas de áreas y volúmenes en cuerpos geométricos.</w:t>
            </w:r>
          </w:p>
          <w:p w14:paraId="62F0970C" w14:textId="77777777" w:rsidR="005A661F" w:rsidRPr="0010283D" w:rsidRDefault="005A661F" w:rsidP="005A661F">
            <w:pPr>
              <w:spacing w:after="0" w:line="240" w:lineRule="auto"/>
              <w:rPr>
                <w:rFonts w:ascii="Arial" w:eastAsia="Times New Roman" w:hAnsi="Arial" w:cs="Arial"/>
                <w:bCs/>
                <w:color w:val="000000"/>
                <w:sz w:val="18"/>
                <w:szCs w:val="18"/>
                <w:lang w:eastAsia="es-CO"/>
              </w:rPr>
            </w:pPr>
          </w:p>
          <w:p w14:paraId="42DF82C6" w14:textId="77777777" w:rsidR="005A661F" w:rsidRDefault="005A661F" w:rsidP="005A661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3A8B07D" w14:textId="4BCD3F7F" w:rsidR="005A661F" w:rsidRPr="00BE4966" w:rsidRDefault="005A661F" w:rsidP="005A661F">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D03158">
              <w:rPr>
                <w:rFonts w:ascii="Arial" w:eastAsia="Times New Roman" w:hAnsi="Arial" w:cs="Arial"/>
                <w:color w:val="000000"/>
                <w:sz w:val="20"/>
                <w:szCs w:val="20"/>
                <w:lang w:eastAsia="es-CO"/>
              </w:rPr>
              <w:t>Aplica el Teorema de Thales en triángulos.</w:t>
            </w:r>
          </w:p>
          <w:p w14:paraId="4987549F" w14:textId="3332C5BD" w:rsidR="005A661F" w:rsidRDefault="005A661F" w:rsidP="005A661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D03158">
              <w:rPr>
                <w:rFonts w:ascii="Arial" w:eastAsia="Times New Roman" w:hAnsi="Arial" w:cs="Arial"/>
                <w:color w:val="000000"/>
                <w:sz w:val="20"/>
                <w:szCs w:val="20"/>
                <w:lang w:eastAsia="es-CO"/>
              </w:rPr>
              <w:t>Resuelve triángulos a partir de las razones trigonométricas</w:t>
            </w:r>
          </w:p>
          <w:p w14:paraId="12C81EC4" w14:textId="2C3A2B25" w:rsidR="005A661F" w:rsidRPr="00F97101" w:rsidRDefault="005A661F" w:rsidP="005A661F">
            <w:pPr>
              <w:spacing w:after="0" w:line="240" w:lineRule="auto"/>
              <w:rPr>
                <w:rFonts w:ascii="Arial" w:hAnsi="Arial" w:cs="Arial"/>
                <w:color w:val="202124"/>
                <w:sz w:val="18"/>
                <w:szCs w:val="18"/>
                <w:shd w:val="clear" w:color="auto" w:fill="FFFFFF"/>
              </w:rPr>
            </w:pPr>
          </w:p>
        </w:tc>
      </w:tr>
      <w:tr w:rsidR="005A661F"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5A661F" w:rsidRPr="00F97101" w:rsidRDefault="005A661F" w:rsidP="005A661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5A661F" w:rsidRPr="00F97101" w:rsidRDefault="005A661F" w:rsidP="005A661F">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5A661F" w:rsidRPr="00F97101" w:rsidRDefault="005A661F" w:rsidP="005A661F">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63A21B4" w:rsidR="005A661F" w:rsidRPr="00F97101" w:rsidRDefault="005A661F" w:rsidP="005A661F">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5A661F" w:rsidRPr="00F97101" w:rsidRDefault="005A661F" w:rsidP="005A661F">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5A661F" w:rsidRPr="00F97101" w:rsidRDefault="005A661F" w:rsidP="005A661F">
            <w:pPr>
              <w:rPr>
                <w:rFonts w:ascii="Arial" w:eastAsia="Times New Roman" w:hAnsi="Arial" w:cs="Arial"/>
                <w:b/>
                <w:bCs/>
                <w:i/>
                <w:iCs/>
                <w:color w:val="000000"/>
                <w:sz w:val="18"/>
                <w:szCs w:val="18"/>
                <w:lang w:eastAsia="es-CO"/>
              </w:rPr>
            </w:pPr>
          </w:p>
        </w:tc>
      </w:tr>
      <w:tr w:rsidR="005A661F"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5A661F" w:rsidRPr="00F97101" w:rsidRDefault="005A661F" w:rsidP="005A661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5A661F" w:rsidRPr="00F97101" w:rsidRDefault="005A661F" w:rsidP="005A661F">
            <w:pPr>
              <w:rPr>
                <w:rFonts w:ascii="Arial" w:hAnsi="Arial" w:cs="Arial"/>
                <w:b/>
                <w:bCs/>
                <w:i/>
                <w:iCs/>
                <w:sz w:val="18"/>
                <w:szCs w:val="18"/>
              </w:rPr>
            </w:pPr>
          </w:p>
          <w:p w14:paraId="5E409E31" w14:textId="297CD2A4" w:rsidR="005A661F" w:rsidRPr="00F97101" w:rsidRDefault="005A661F" w:rsidP="005A661F">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5A661F" w:rsidRPr="00F97101" w:rsidRDefault="005A661F" w:rsidP="005A661F">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5A661F" w:rsidRPr="00F97101" w:rsidRDefault="005A661F" w:rsidP="005A661F">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5A661F" w:rsidRPr="00F97101" w:rsidRDefault="005A661F" w:rsidP="005A661F">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5A661F" w:rsidRPr="00F97101" w:rsidRDefault="005A661F" w:rsidP="005A661F">
            <w:pPr>
              <w:spacing w:after="0" w:line="240" w:lineRule="auto"/>
              <w:rPr>
                <w:rFonts w:ascii="Arial" w:eastAsia="Times New Roman" w:hAnsi="Arial" w:cs="Arial"/>
                <w:b/>
                <w:bCs/>
                <w:i/>
                <w:iCs/>
                <w:color w:val="000000"/>
                <w:sz w:val="18"/>
                <w:szCs w:val="18"/>
                <w:lang w:eastAsia="es-CO"/>
              </w:rPr>
            </w:pPr>
          </w:p>
        </w:tc>
      </w:tr>
      <w:tr w:rsidR="005F0406"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5F0406" w:rsidRPr="00F97101" w:rsidRDefault="005F0406" w:rsidP="005F040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5F0406" w:rsidRPr="00F97101" w:rsidRDefault="005F0406" w:rsidP="005F0406">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C4980EF" w14:textId="77777777" w:rsidR="005F0406" w:rsidRDefault="005F0406" w:rsidP="005F0406">
            <w:pPr>
              <w:jc w:val="both"/>
              <w:rPr>
                <w:rFonts w:ascii="Arial" w:hAnsi="Arial" w:cs="Arial"/>
                <w:b/>
                <w:bCs/>
                <w:sz w:val="18"/>
                <w:szCs w:val="18"/>
              </w:rPr>
            </w:pPr>
          </w:p>
          <w:p w14:paraId="2AE4474A" w14:textId="77777777" w:rsidR="005F0406" w:rsidRDefault="005F0406" w:rsidP="005F040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28FA7A5" w14:textId="77777777" w:rsidR="005F0406" w:rsidRDefault="005F0406" w:rsidP="005F040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C1F1C8A" w14:textId="77777777" w:rsidR="005F0406" w:rsidRDefault="005F0406" w:rsidP="005F040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096AB6E" w14:textId="77777777" w:rsidR="005F0406" w:rsidRDefault="005F0406" w:rsidP="005F040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F3B77DF" w:rsidR="005F0406" w:rsidRPr="00F97101" w:rsidRDefault="005F0406" w:rsidP="005F0406">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5A661F"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5A661F" w:rsidRPr="00703A5A" w:rsidRDefault="005A661F" w:rsidP="005A66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CDF742C" w:rsidR="005A661F" w:rsidRPr="0076453A" w:rsidRDefault="00B9381D" w:rsidP="005A661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DEMOSTRACIÓN GEOMÉTRICA</w:t>
            </w:r>
          </w:p>
        </w:tc>
      </w:tr>
      <w:tr w:rsidR="005A661F"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5A661F" w:rsidRPr="00703A5A" w:rsidRDefault="005A661F" w:rsidP="005A66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CB6660A" w:rsidR="005A661F" w:rsidRPr="0076453A" w:rsidRDefault="00B9381D" w:rsidP="005A661F">
            <w:pPr>
              <w:spacing w:after="0" w:line="240" w:lineRule="auto"/>
              <w:rPr>
                <w:rFonts w:ascii="Arial" w:eastAsia="Times New Roman" w:hAnsi="Arial" w:cs="Arial"/>
                <w:b/>
                <w:bCs/>
                <w:color w:val="002060"/>
                <w:sz w:val="18"/>
                <w:szCs w:val="18"/>
                <w:lang w:eastAsia="es-CO"/>
              </w:rPr>
            </w:pPr>
            <w:r w:rsidRPr="00B9381D">
              <w:rPr>
                <w:rFonts w:ascii="Arial" w:eastAsia="Times New Roman" w:hAnsi="Arial" w:cs="Arial"/>
                <w:b/>
                <w:bCs/>
                <w:color w:val="002060"/>
                <w:sz w:val="18"/>
                <w:szCs w:val="18"/>
                <w:lang w:eastAsia="es-CO"/>
              </w:rPr>
              <w:t>Identifica y analiza las proposiciones lógicas y las comprueba por medio de métodos de demostración</w:t>
            </w:r>
            <w:r>
              <w:rPr>
                <w:rFonts w:ascii="Arial" w:eastAsia="Times New Roman" w:hAnsi="Arial" w:cs="Arial"/>
                <w:b/>
                <w:bCs/>
                <w:color w:val="002060"/>
                <w:sz w:val="18"/>
                <w:szCs w:val="18"/>
                <w:lang w:eastAsia="es-CO"/>
              </w:rPr>
              <w:t>.</w:t>
            </w:r>
          </w:p>
        </w:tc>
      </w:tr>
      <w:tr w:rsidR="005A661F"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5A661F" w:rsidRPr="00703A5A" w:rsidRDefault="005A661F" w:rsidP="005A66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5A661F" w:rsidRPr="00703A5A" w:rsidRDefault="005A661F" w:rsidP="005A661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3DB0423" w14:textId="77777777" w:rsidR="005A661F" w:rsidRPr="005B6841" w:rsidRDefault="005A661F" w:rsidP="005A661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43AB071" w14:textId="77777777" w:rsidR="005A661F" w:rsidRPr="005B6841" w:rsidRDefault="005A661F" w:rsidP="005A661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1B721539" w14:textId="77777777" w:rsidR="005A661F" w:rsidRPr="005B6841" w:rsidRDefault="005A661F" w:rsidP="005A661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02A4F2E5" w14:textId="77777777" w:rsidR="005A661F" w:rsidRDefault="005A661F" w:rsidP="005A661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D06E93D" w14:textId="77777777" w:rsidR="005A661F" w:rsidRDefault="005A661F" w:rsidP="005A661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5A661F" w:rsidRPr="00703A5A" w:rsidRDefault="005A661F" w:rsidP="005A661F">
            <w:pPr>
              <w:spacing w:after="0" w:line="240" w:lineRule="auto"/>
              <w:rPr>
                <w:rFonts w:ascii="Arial" w:eastAsia="Times New Roman" w:hAnsi="Arial" w:cs="Arial"/>
                <w:b/>
                <w:bCs/>
                <w:color w:val="002060"/>
                <w:sz w:val="18"/>
                <w:szCs w:val="18"/>
                <w:lang w:eastAsia="es-CO"/>
              </w:rPr>
            </w:pPr>
          </w:p>
        </w:tc>
      </w:tr>
      <w:tr w:rsidR="005A661F"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5A661F" w:rsidRPr="00703A5A" w:rsidRDefault="005A661F" w:rsidP="005A66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5A661F" w:rsidRPr="00703A5A" w:rsidRDefault="005A661F" w:rsidP="005A661F">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6C1372F" w14:textId="77777777" w:rsidR="00924C45" w:rsidRDefault="005A661F" w:rsidP="00924C45">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924C45" w:rsidRPr="0096685F">
                <w:rPr>
                  <w:rStyle w:val="Hipervnculo"/>
                  <w:rFonts w:ascii="Arial" w:eastAsia="Times New Roman" w:hAnsi="Arial" w:cs="Arial"/>
                  <w:b/>
                  <w:bCs/>
                  <w:sz w:val="18"/>
                  <w:szCs w:val="18"/>
                  <w:lang w:eastAsia="es-CO"/>
                </w:rPr>
                <w:t>https://es.slideshare.net/N261190/metodos-de-demostracion-directa-e-indirectaasignacion-1-norbely</w:t>
              </w:r>
            </w:hyperlink>
          </w:p>
          <w:p w14:paraId="5D6EC370" w14:textId="77777777" w:rsidR="00924C45" w:rsidRDefault="005F0406" w:rsidP="00924C45">
            <w:pPr>
              <w:spacing w:after="0" w:line="240" w:lineRule="auto"/>
              <w:jc w:val="center"/>
              <w:rPr>
                <w:rFonts w:ascii="Arial" w:eastAsia="Times New Roman" w:hAnsi="Arial" w:cs="Arial"/>
                <w:b/>
                <w:bCs/>
                <w:color w:val="000000"/>
                <w:sz w:val="18"/>
                <w:szCs w:val="18"/>
                <w:lang w:eastAsia="es-CO"/>
              </w:rPr>
            </w:pPr>
            <w:hyperlink r:id="rId9" w:history="1">
              <w:r w:rsidR="00924C45" w:rsidRPr="0096685F">
                <w:rPr>
                  <w:rStyle w:val="Hipervnculo"/>
                  <w:rFonts w:ascii="Arial" w:eastAsia="Times New Roman" w:hAnsi="Arial" w:cs="Arial"/>
                  <w:b/>
                  <w:bCs/>
                  <w:sz w:val="18"/>
                  <w:szCs w:val="18"/>
                  <w:lang w:eastAsia="es-CO"/>
                </w:rPr>
                <w:t>https://prezi.com/zvvddk68tpkg/metodos-de-demostracion-directa-e-indirecta/</w:t>
              </w:r>
            </w:hyperlink>
          </w:p>
          <w:p w14:paraId="7D4C96D2" w14:textId="77777777" w:rsidR="00924C45" w:rsidRDefault="005F0406" w:rsidP="00924C45">
            <w:pPr>
              <w:spacing w:after="0" w:line="240" w:lineRule="auto"/>
              <w:jc w:val="center"/>
              <w:rPr>
                <w:rFonts w:ascii="Arial" w:eastAsia="Times New Roman" w:hAnsi="Arial" w:cs="Arial"/>
                <w:b/>
                <w:bCs/>
                <w:color w:val="000000"/>
                <w:sz w:val="18"/>
                <w:szCs w:val="18"/>
                <w:lang w:eastAsia="es-CO"/>
              </w:rPr>
            </w:pPr>
            <w:hyperlink r:id="rId10" w:history="1">
              <w:r w:rsidR="00924C45" w:rsidRPr="0096685F">
                <w:rPr>
                  <w:rStyle w:val="Hipervnculo"/>
                  <w:rFonts w:ascii="Arial" w:eastAsia="Times New Roman" w:hAnsi="Arial" w:cs="Arial"/>
                  <w:b/>
                  <w:bCs/>
                  <w:sz w:val="18"/>
                  <w:szCs w:val="18"/>
                  <w:lang w:eastAsia="es-CO"/>
                </w:rPr>
                <w:t>https://www.universoformulas.com/matematicas/trigonometria/razones-trigonometricas/</w:t>
              </w:r>
            </w:hyperlink>
          </w:p>
          <w:p w14:paraId="2CA8A85B" w14:textId="7E42EF25" w:rsidR="005A661F" w:rsidRPr="00703A5A" w:rsidRDefault="005F0406" w:rsidP="00924C45">
            <w:pPr>
              <w:spacing w:after="0" w:line="240" w:lineRule="auto"/>
              <w:rPr>
                <w:rFonts w:ascii="Arial" w:eastAsia="Times New Roman" w:hAnsi="Arial" w:cs="Arial"/>
                <w:b/>
                <w:bCs/>
                <w:color w:val="002060"/>
                <w:sz w:val="18"/>
                <w:szCs w:val="18"/>
                <w:lang w:eastAsia="es-CO"/>
              </w:rPr>
            </w:pPr>
            <w:hyperlink r:id="rId11" w:history="1">
              <w:r w:rsidR="00924C45" w:rsidRPr="0096685F">
                <w:rPr>
                  <w:rStyle w:val="Hipervnculo"/>
                  <w:rFonts w:ascii="Arial" w:eastAsia="Times New Roman" w:hAnsi="Arial" w:cs="Arial"/>
                  <w:b/>
                  <w:bCs/>
                  <w:sz w:val="18"/>
                  <w:szCs w:val="18"/>
                  <w:lang w:eastAsia="es-CO"/>
                </w:rPr>
                <w:t>https://www.cecyt3.ipn.mx/ibiblioteca/mundodelasmatematicas/RTrigRec.html</w:t>
              </w:r>
            </w:hyperlink>
          </w:p>
        </w:tc>
      </w:tr>
      <w:tr w:rsidR="005A661F"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5A661F" w:rsidRPr="00703A5A" w:rsidRDefault="005A661F" w:rsidP="005A66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5A661F" w:rsidRPr="00703A5A" w:rsidRDefault="005A661F" w:rsidP="005A66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5A661F" w:rsidRPr="00703A5A" w:rsidRDefault="005A661F" w:rsidP="005A661F">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5F0406" w:rsidRPr="00F97101" w14:paraId="1D27A745"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3FA58FCE"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3BB26323" w:rsidR="005F0406" w:rsidRPr="00A64290" w:rsidRDefault="005F0406" w:rsidP="005F0406">
            <w:pPr>
              <w:spacing w:after="0" w:line="240" w:lineRule="auto"/>
              <w:rPr>
                <w:rFonts w:ascii="Arial" w:eastAsia="Times New Roman" w:hAnsi="Arial" w:cs="Arial"/>
                <w:color w:val="002060"/>
                <w:sz w:val="18"/>
                <w:szCs w:val="18"/>
                <w:lang w:eastAsia="es-CO"/>
              </w:rPr>
            </w:pPr>
            <w:r w:rsidRPr="00805527">
              <w:rPr>
                <w:rFonts w:ascii="Arial" w:eastAsia="Times New Roman" w:hAnsi="Arial" w:cs="Arial"/>
                <w:color w:val="002060"/>
                <w:sz w:val="18"/>
                <w:szCs w:val="18"/>
                <w:lang w:eastAsia="es-CO"/>
              </w:rPr>
              <w:t>1. Razonamiento deductivo.</w:t>
            </w:r>
          </w:p>
        </w:tc>
      </w:tr>
      <w:tr w:rsidR="005F0406" w:rsidRPr="00F97101" w14:paraId="09934BED"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4D8AAC80"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0DB69FEB" w:rsidR="005F0406" w:rsidRPr="00A64290" w:rsidRDefault="005F0406" w:rsidP="005F0406">
            <w:pPr>
              <w:spacing w:after="0" w:line="240" w:lineRule="auto"/>
              <w:rPr>
                <w:rFonts w:ascii="Arial" w:eastAsia="Times New Roman" w:hAnsi="Arial" w:cs="Arial"/>
                <w:color w:val="002060"/>
                <w:sz w:val="18"/>
                <w:szCs w:val="18"/>
                <w:lang w:eastAsia="es-CO"/>
              </w:rPr>
            </w:pPr>
            <w:r w:rsidRPr="00805527">
              <w:rPr>
                <w:rFonts w:ascii="Arial" w:eastAsia="Times New Roman" w:hAnsi="Arial" w:cs="Arial"/>
                <w:color w:val="002060"/>
                <w:sz w:val="18"/>
                <w:szCs w:val="18"/>
                <w:lang w:eastAsia="es-CO"/>
              </w:rPr>
              <w:t>2. La demostración.</w:t>
            </w:r>
          </w:p>
        </w:tc>
      </w:tr>
      <w:tr w:rsidR="005F0406" w:rsidRPr="00F97101" w14:paraId="12EB51A3"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5C087C18"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52E8DA8D" w:rsidR="005F0406" w:rsidRPr="00A64290" w:rsidRDefault="005F0406" w:rsidP="005F0406">
            <w:pPr>
              <w:spacing w:after="0" w:line="240" w:lineRule="auto"/>
              <w:rPr>
                <w:rFonts w:ascii="Arial" w:eastAsia="Times New Roman" w:hAnsi="Arial" w:cs="Arial"/>
                <w:color w:val="002060"/>
                <w:sz w:val="18"/>
                <w:szCs w:val="18"/>
                <w:lang w:eastAsia="es-CO"/>
              </w:rPr>
            </w:pPr>
            <w:r w:rsidRPr="00805527">
              <w:rPr>
                <w:rFonts w:ascii="Arial" w:eastAsia="Times New Roman" w:hAnsi="Arial" w:cs="Arial"/>
                <w:color w:val="002060"/>
                <w:sz w:val="18"/>
                <w:szCs w:val="18"/>
                <w:lang w:eastAsia="es-CO"/>
              </w:rPr>
              <w:t>3. Método del contraejemplo.</w:t>
            </w:r>
          </w:p>
        </w:tc>
      </w:tr>
      <w:tr w:rsidR="005F0406" w:rsidRPr="00F97101" w14:paraId="68F91920"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4C8D9D81"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2CCCE9B0" w:rsidR="005F0406" w:rsidRPr="00A64290" w:rsidRDefault="005F0406" w:rsidP="005F0406">
            <w:pPr>
              <w:spacing w:after="0" w:line="240" w:lineRule="auto"/>
              <w:rPr>
                <w:rFonts w:ascii="Arial" w:eastAsia="Times New Roman" w:hAnsi="Arial" w:cs="Arial"/>
                <w:color w:val="002060"/>
                <w:sz w:val="18"/>
                <w:szCs w:val="18"/>
                <w:lang w:eastAsia="es-CO"/>
              </w:rPr>
            </w:pPr>
            <w:r w:rsidRPr="00805527">
              <w:rPr>
                <w:rFonts w:ascii="Arial" w:eastAsia="Times New Roman" w:hAnsi="Arial" w:cs="Arial"/>
                <w:color w:val="002060"/>
                <w:sz w:val="18"/>
                <w:szCs w:val="18"/>
                <w:lang w:eastAsia="es-CO"/>
              </w:rPr>
              <w:t>4. Método directo.</w:t>
            </w:r>
          </w:p>
        </w:tc>
      </w:tr>
      <w:tr w:rsidR="005F0406"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5796E893" w:rsidR="005F0406" w:rsidRPr="00F07260" w:rsidRDefault="005F0406" w:rsidP="005F0406">
            <w:pPr>
              <w:spacing w:after="0" w:line="240" w:lineRule="auto"/>
              <w:rPr>
                <w:rFonts w:ascii="Arial" w:eastAsia="Times New Roman" w:hAnsi="Arial" w:cs="Arial"/>
                <w:b/>
                <w:bCs/>
                <w:color w:val="002060"/>
                <w:sz w:val="18"/>
                <w:szCs w:val="18"/>
                <w:lang w:eastAsia="es-CO"/>
              </w:rPr>
            </w:pPr>
            <w:r w:rsidRPr="002B30D7">
              <w:rPr>
                <w:rFonts w:ascii="Arial" w:eastAsia="Times New Roman" w:hAnsi="Arial" w:cs="Arial"/>
                <w:b/>
                <w:bCs/>
                <w:color w:val="002060"/>
                <w:sz w:val="18"/>
                <w:szCs w:val="18"/>
                <w:lang w:eastAsia="es-CO"/>
              </w:rPr>
              <w:t>Reconoce los tipos de cuadriláteros y opera los teoremas de los mismos</w:t>
            </w:r>
            <w:r>
              <w:rPr>
                <w:rFonts w:ascii="Arial" w:eastAsia="Times New Roman" w:hAnsi="Arial" w:cs="Arial"/>
                <w:b/>
                <w:bCs/>
                <w:color w:val="002060"/>
                <w:sz w:val="18"/>
                <w:szCs w:val="18"/>
                <w:lang w:eastAsia="es-CO"/>
              </w:rPr>
              <w:t>.</w:t>
            </w:r>
          </w:p>
        </w:tc>
      </w:tr>
      <w:tr w:rsidR="005F0406"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F0406" w:rsidRPr="00703A5A" w:rsidRDefault="005F0406" w:rsidP="005F0406">
            <w:pPr>
              <w:spacing w:after="0" w:line="240" w:lineRule="auto"/>
              <w:rPr>
                <w:rFonts w:ascii="Arial" w:eastAsia="Times New Roman" w:hAnsi="Arial" w:cs="Arial"/>
                <w:b/>
                <w:bCs/>
                <w:i/>
                <w:iCs/>
                <w:color w:val="002060"/>
                <w:sz w:val="18"/>
                <w:szCs w:val="18"/>
                <w:lang w:eastAsia="es-CO"/>
              </w:rPr>
            </w:pPr>
          </w:p>
          <w:p w14:paraId="1ECFEDDD" w14:textId="758238ED"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5F0406" w:rsidRPr="00703A5A" w:rsidRDefault="005F0406" w:rsidP="005F040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6AFDE8F" w14:textId="69B95338" w:rsidR="005F0406" w:rsidRDefault="005F0406" w:rsidP="005F040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5F0406" w:rsidRDefault="005F0406" w:rsidP="005F040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5F0406" w:rsidRPr="00703A5A" w:rsidRDefault="005F0406" w:rsidP="005F0406">
            <w:pPr>
              <w:spacing w:after="0" w:line="240" w:lineRule="auto"/>
              <w:rPr>
                <w:rFonts w:ascii="Arial" w:eastAsia="Times New Roman" w:hAnsi="Arial" w:cs="Arial"/>
                <w:b/>
                <w:bCs/>
                <w:color w:val="002060"/>
                <w:sz w:val="18"/>
                <w:szCs w:val="18"/>
                <w:lang w:eastAsia="es-CO"/>
              </w:rPr>
            </w:pPr>
          </w:p>
        </w:tc>
      </w:tr>
      <w:tr w:rsidR="005F0406"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F0406" w:rsidRPr="00703A5A" w:rsidRDefault="005F0406" w:rsidP="005F0406">
            <w:pPr>
              <w:spacing w:after="0" w:line="240" w:lineRule="auto"/>
              <w:rPr>
                <w:rFonts w:ascii="Arial" w:eastAsia="Times New Roman" w:hAnsi="Arial" w:cs="Arial"/>
                <w:b/>
                <w:bCs/>
                <w:i/>
                <w:iCs/>
                <w:color w:val="002060"/>
                <w:sz w:val="18"/>
                <w:szCs w:val="18"/>
                <w:lang w:eastAsia="es-CO"/>
              </w:rPr>
            </w:pPr>
          </w:p>
          <w:p w14:paraId="45FD6BCA" w14:textId="5BF29830"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5F0406" w:rsidRPr="00703A5A" w:rsidRDefault="005F0406" w:rsidP="005F040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160EC65"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12" w:history="1">
              <w:r w:rsidRPr="0096685F">
                <w:rPr>
                  <w:rStyle w:val="Hipervnculo"/>
                  <w:rFonts w:ascii="Arial" w:eastAsia="Times New Roman" w:hAnsi="Arial" w:cs="Arial"/>
                  <w:b/>
                  <w:bCs/>
                  <w:sz w:val="18"/>
                  <w:szCs w:val="18"/>
                  <w:lang w:eastAsia="es-CO"/>
                </w:rPr>
                <w:t>https://es.slideshare.net/N261190/metodos-de-demostracion-directa-e-indirectaasignacion-1-norbely</w:t>
              </w:r>
            </w:hyperlink>
          </w:p>
          <w:p w14:paraId="4E59A952"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13" w:history="1">
              <w:r w:rsidRPr="0096685F">
                <w:rPr>
                  <w:rStyle w:val="Hipervnculo"/>
                  <w:rFonts w:ascii="Arial" w:eastAsia="Times New Roman" w:hAnsi="Arial" w:cs="Arial"/>
                  <w:b/>
                  <w:bCs/>
                  <w:sz w:val="18"/>
                  <w:szCs w:val="18"/>
                  <w:lang w:eastAsia="es-CO"/>
                </w:rPr>
                <w:t>https://prezi.com/zvvddk68tpkg/metodos-de-demostracion-directa-e-indirecta/</w:t>
              </w:r>
            </w:hyperlink>
          </w:p>
          <w:p w14:paraId="60C18554"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14" w:history="1">
              <w:r w:rsidRPr="0096685F">
                <w:rPr>
                  <w:rStyle w:val="Hipervnculo"/>
                  <w:rFonts w:ascii="Arial" w:eastAsia="Times New Roman" w:hAnsi="Arial" w:cs="Arial"/>
                  <w:b/>
                  <w:bCs/>
                  <w:sz w:val="18"/>
                  <w:szCs w:val="18"/>
                  <w:lang w:eastAsia="es-CO"/>
                </w:rPr>
                <w:t>https://www.universoformulas.com/matematicas/trigonometria/razones-trigonometricas/</w:t>
              </w:r>
            </w:hyperlink>
          </w:p>
          <w:p w14:paraId="1EC3B31E" w14:textId="7B24DFD9" w:rsidR="005F0406" w:rsidRPr="00703A5A" w:rsidRDefault="005F0406" w:rsidP="005F0406">
            <w:pPr>
              <w:spacing w:after="0" w:line="240" w:lineRule="auto"/>
              <w:rPr>
                <w:rFonts w:ascii="Arial" w:eastAsia="Times New Roman" w:hAnsi="Arial" w:cs="Arial"/>
                <w:b/>
                <w:bCs/>
                <w:color w:val="002060"/>
                <w:sz w:val="18"/>
                <w:szCs w:val="18"/>
                <w:lang w:eastAsia="es-CO"/>
              </w:rPr>
            </w:pPr>
            <w:hyperlink r:id="rId15" w:history="1">
              <w:r w:rsidRPr="0096685F">
                <w:rPr>
                  <w:rStyle w:val="Hipervnculo"/>
                  <w:rFonts w:ascii="Arial" w:eastAsia="Times New Roman" w:hAnsi="Arial" w:cs="Arial"/>
                  <w:b/>
                  <w:bCs/>
                  <w:sz w:val="18"/>
                  <w:szCs w:val="18"/>
                  <w:lang w:eastAsia="es-CO"/>
                </w:rPr>
                <w:t>https://www.cecyt3.ipn.mx/ibiblioteca/mundodelasmatematicas/RTrigRec.html</w:t>
              </w:r>
            </w:hyperlink>
          </w:p>
        </w:tc>
      </w:tr>
      <w:tr w:rsidR="005F0406"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F0406" w:rsidRPr="00703A5A" w:rsidRDefault="005F0406" w:rsidP="005F0406">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5F0406" w:rsidRPr="00703A5A" w:rsidRDefault="005F0406" w:rsidP="005F0406">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5F0406" w:rsidRPr="00F97101" w14:paraId="0B9E510E"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4B24CBE5"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382C12D3" w:rsidR="005F0406" w:rsidRPr="009A1F0F" w:rsidRDefault="005F0406" w:rsidP="005F0406">
            <w:pPr>
              <w:spacing w:after="0" w:line="240" w:lineRule="auto"/>
              <w:rPr>
                <w:rFonts w:ascii="Arial" w:hAnsi="Arial" w:cs="Arial"/>
                <w:color w:val="002060"/>
                <w:sz w:val="18"/>
                <w:szCs w:val="18"/>
              </w:rPr>
            </w:pPr>
            <w:r w:rsidRPr="009A1F0F">
              <w:rPr>
                <w:rFonts w:ascii="Arial" w:hAnsi="Arial" w:cs="Arial"/>
                <w:color w:val="002060"/>
                <w:sz w:val="18"/>
                <w:szCs w:val="18"/>
              </w:rPr>
              <w:t>5. Método indirecto o reducción al absurdo.</w:t>
            </w:r>
          </w:p>
        </w:tc>
      </w:tr>
      <w:tr w:rsidR="005F0406" w:rsidRPr="00F97101" w14:paraId="7287692E"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5DAEEA2E"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224C97DE" w:rsidR="005F0406" w:rsidRPr="009A1F0F" w:rsidRDefault="005F0406" w:rsidP="005F0406">
            <w:pPr>
              <w:spacing w:after="0" w:line="240" w:lineRule="auto"/>
              <w:rPr>
                <w:rFonts w:ascii="Arial" w:hAnsi="Arial" w:cs="Arial"/>
                <w:color w:val="002060"/>
                <w:sz w:val="18"/>
                <w:szCs w:val="18"/>
              </w:rPr>
            </w:pPr>
            <w:r w:rsidRPr="009A1F0F">
              <w:rPr>
                <w:rFonts w:ascii="Arial" w:hAnsi="Arial" w:cs="Arial"/>
                <w:color w:val="002060"/>
                <w:sz w:val="18"/>
                <w:szCs w:val="18"/>
              </w:rPr>
              <w:t>6. Los cuadriláteros.</w:t>
            </w:r>
          </w:p>
        </w:tc>
      </w:tr>
      <w:tr w:rsidR="005F0406" w:rsidRPr="00F97101" w14:paraId="4D83E810"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1A5AC652"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7179F58D" w:rsidR="005F0406" w:rsidRPr="009A1F0F" w:rsidRDefault="005F0406" w:rsidP="005F0406">
            <w:pPr>
              <w:spacing w:after="0" w:line="240" w:lineRule="auto"/>
              <w:rPr>
                <w:rFonts w:ascii="Arial" w:hAnsi="Arial" w:cs="Arial"/>
                <w:color w:val="002060"/>
                <w:sz w:val="18"/>
                <w:szCs w:val="18"/>
              </w:rPr>
            </w:pPr>
            <w:r w:rsidRPr="009A1F0F">
              <w:rPr>
                <w:rFonts w:ascii="Arial" w:hAnsi="Arial" w:cs="Arial"/>
                <w:color w:val="002060"/>
                <w:sz w:val="18"/>
                <w:szCs w:val="18"/>
              </w:rPr>
              <w:t>7. Teorema de los cuadriláteros I.</w:t>
            </w:r>
          </w:p>
        </w:tc>
      </w:tr>
      <w:tr w:rsidR="005F0406" w:rsidRPr="00F97101" w14:paraId="45C296AC"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277708F0"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7390126A" w:rsidR="005F0406" w:rsidRPr="009A1F0F" w:rsidRDefault="005F0406" w:rsidP="005F0406">
            <w:pPr>
              <w:spacing w:after="0" w:line="240" w:lineRule="auto"/>
              <w:rPr>
                <w:rFonts w:ascii="Arial" w:hAnsi="Arial" w:cs="Arial"/>
                <w:color w:val="002060"/>
                <w:sz w:val="18"/>
                <w:szCs w:val="18"/>
              </w:rPr>
            </w:pPr>
            <w:r w:rsidRPr="009A1F0F">
              <w:rPr>
                <w:rFonts w:ascii="Arial" w:hAnsi="Arial" w:cs="Arial"/>
                <w:color w:val="002060"/>
                <w:sz w:val="18"/>
                <w:szCs w:val="18"/>
              </w:rPr>
              <w:t>8. Teorema de los cuadriláteros II.</w:t>
            </w:r>
          </w:p>
        </w:tc>
      </w:tr>
      <w:tr w:rsidR="005F0406"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5F0406" w:rsidRPr="00703A5A" w:rsidRDefault="005F0406" w:rsidP="005F040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1C9EAE2A" w:rsidR="005F0406" w:rsidRPr="00703A5A" w:rsidRDefault="005F0406" w:rsidP="005F040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5F0406" w:rsidRPr="00703A5A" w:rsidRDefault="005F0406" w:rsidP="005F0406">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5F0406"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DB6046E" w:rsidR="005F0406" w:rsidRPr="002430E3" w:rsidRDefault="005F0406" w:rsidP="005F0406">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CÍRCULO YCIRCUNFERENCIA</w:t>
            </w:r>
          </w:p>
        </w:tc>
      </w:tr>
      <w:tr w:rsidR="005F0406"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348CFD0" w:rsidR="005F0406" w:rsidRPr="00F454A0" w:rsidRDefault="005F0406" w:rsidP="005F0406">
            <w:pPr>
              <w:spacing w:after="0" w:line="240" w:lineRule="auto"/>
              <w:rPr>
                <w:rFonts w:ascii="Arial" w:eastAsia="Times New Roman" w:hAnsi="Arial" w:cs="Arial"/>
                <w:b/>
                <w:bCs/>
                <w:color w:val="385623" w:themeColor="accent6" w:themeShade="80"/>
                <w:sz w:val="18"/>
                <w:szCs w:val="18"/>
                <w:lang w:eastAsia="es-CO"/>
              </w:rPr>
            </w:pPr>
            <w:r w:rsidRPr="00D03B27">
              <w:rPr>
                <w:rFonts w:ascii="Arial" w:eastAsia="Times New Roman" w:hAnsi="Arial" w:cs="Arial"/>
                <w:b/>
                <w:bCs/>
                <w:color w:val="385623" w:themeColor="accent6" w:themeShade="80"/>
                <w:sz w:val="18"/>
                <w:szCs w:val="18"/>
                <w:lang w:eastAsia="es-CO"/>
              </w:rPr>
              <w:t>Identifica las partes de la circunferencia y aplica los teoremas entre rectas y circunferencias.</w:t>
            </w:r>
          </w:p>
        </w:tc>
      </w:tr>
      <w:tr w:rsidR="005F0406"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0144B1E" w14:textId="77777777" w:rsidR="005F0406" w:rsidRPr="00F454A0" w:rsidRDefault="005F0406" w:rsidP="005F0406">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25927559" w14:textId="77777777" w:rsidR="005F0406" w:rsidRPr="00F454A0" w:rsidRDefault="005F0406" w:rsidP="005F0406">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36BC49A8" w14:textId="77777777" w:rsidR="005F0406" w:rsidRPr="00703A5A" w:rsidRDefault="005F0406" w:rsidP="005F0406">
            <w:pPr>
              <w:spacing w:after="0" w:line="240" w:lineRule="auto"/>
              <w:rPr>
                <w:rFonts w:ascii="Arial" w:eastAsia="Times New Roman" w:hAnsi="Arial" w:cs="Arial"/>
                <w:b/>
                <w:bCs/>
                <w:color w:val="003300"/>
                <w:sz w:val="18"/>
                <w:szCs w:val="18"/>
                <w:lang w:eastAsia="es-CO"/>
              </w:rPr>
            </w:pPr>
          </w:p>
        </w:tc>
      </w:tr>
      <w:tr w:rsidR="005F0406"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67148B"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16" w:history="1">
              <w:r w:rsidRPr="0096685F">
                <w:rPr>
                  <w:rStyle w:val="Hipervnculo"/>
                  <w:rFonts w:ascii="Arial" w:eastAsia="Times New Roman" w:hAnsi="Arial" w:cs="Arial"/>
                  <w:b/>
                  <w:bCs/>
                  <w:sz w:val="18"/>
                  <w:szCs w:val="18"/>
                  <w:lang w:eastAsia="es-CO"/>
                </w:rPr>
                <w:t>https://es.slideshare.net/N261190/metodos-de-demostracion-directa-e-indirectaasignacion-1-norbely</w:t>
              </w:r>
            </w:hyperlink>
          </w:p>
          <w:p w14:paraId="478BD4F7"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17" w:history="1">
              <w:r w:rsidRPr="0096685F">
                <w:rPr>
                  <w:rStyle w:val="Hipervnculo"/>
                  <w:rFonts w:ascii="Arial" w:eastAsia="Times New Roman" w:hAnsi="Arial" w:cs="Arial"/>
                  <w:b/>
                  <w:bCs/>
                  <w:sz w:val="18"/>
                  <w:szCs w:val="18"/>
                  <w:lang w:eastAsia="es-CO"/>
                </w:rPr>
                <w:t>https://prezi.com/zvvddk68tpkg/metodos-de-demostracion-directa-e-indirecta/</w:t>
              </w:r>
            </w:hyperlink>
          </w:p>
          <w:p w14:paraId="5A75D19C"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18" w:history="1">
              <w:r w:rsidRPr="0096685F">
                <w:rPr>
                  <w:rStyle w:val="Hipervnculo"/>
                  <w:rFonts w:ascii="Arial" w:eastAsia="Times New Roman" w:hAnsi="Arial" w:cs="Arial"/>
                  <w:b/>
                  <w:bCs/>
                  <w:sz w:val="18"/>
                  <w:szCs w:val="18"/>
                  <w:lang w:eastAsia="es-CO"/>
                </w:rPr>
                <w:t>https://www.universoformulas.com/matematicas/trigonometria/razones-trigonometricas/</w:t>
              </w:r>
            </w:hyperlink>
          </w:p>
          <w:p w14:paraId="503C4DAC" w14:textId="74F74242" w:rsidR="005F0406" w:rsidRPr="00703A5A" w:rsidRDefault="005F0406" w:rsidP="005F0406">
            <w:pPr>
              <w:spacing w:after="0" w:line="240" w:lineRule="auto"/>
              <w:rPr>
                <w:rFonts w:ascii="Arial" w:eastAsia="Times New Roman" w:hAnsi="Arial" w:cs="Arial"/>
                <w:b/>
                <w:bCs/>
                <w:color w:val="003300"/>
                <w:sz w:val="18"/>
                <w:szCs w:val="18"/>
                <w:lang w:eastAsia="es-CO"/>
              </w:rPr>
            </w:pPr>
            <w:hyperlink r:id="rId19" w:history="1">
              <w:r w:rsidRPr="0096685F">
                <w:rPr>
                  <w:rStyle w:val="Hipervnculo"/>
                  <w:rFonts w:ascii="Arial" w:eastAsia="Times New Roman" w:hAnsi="Arial" w:cs="Arial"/>
                  <w:b/>
                  <w:bCs/>
                  <w:sz w:val="18"/>
                  <w:szCs w:val="18"/>
                  <w:lang w:eastAsia="es-CO"/>
                </w:rPr>
                <w:t>https://www.cecyt3.ipn.mx/ibiblioteca/mundodelasmatematicas/RTrigRec.html</w:t>
              </w:r>
            </w:hyperlink>
          </w:p>
        </w:tc>
      </w:tr>
      <w:tr w:rsidR="005F0406"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5F0406" w:rsidRPr="00703A5A" w:rsidRDefault="005F0406" w:rsidP="005F0406">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5F0406" w:rsidRPr="00F97101" w14:paraId="19565115" w14:textId="77777777" w:rsidTr="005945F0">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7B390587"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0B055716" w:rsidR="005F0406" w:rsidRPr="00E03AC3" w:rsidRDefault="005F0406" w:rsidP="005F0406">
            <w:pPr>
              <w:spacing w:after="0" w:line="240" w:lineRule="auto"/>
              <w:rPr>
                <w:rFonts w:ascii="Arial" w:eastAsia="Times New Roman" w:hAnsi="Arial" w:cs="Arial"/>
                <w:color w:val="003300"/>
                <w:sz w:val="18"/>
                <w:szCs w:val="18"/>
                <w:lang w:eastAsia="es-CO"/>
              </w:rPr>
            </w:pPr>
            <w:r w:rsidRPr="00C968AD">
              <w:rPr>
                <w:rFonts w:ascii="Arial" w:eastAsia="Times New Roman" w:hAnsi="Arial" w:cs="Arial"/>
                <w:color w:val="003300"/>
                <w:sz w:val="18"/>
                <w:szCs w:val="18"/>
                <w:lang w:eastAsia="es-CO"/>
              </w:rPr>
              <w:t>1. Rectas tangentes a una circunferencia.</w:t>
            </w:r>
          </w:p>
        </w:tc>
      </w:tr>
      <w:tr w:rsidR="005F0406" w:rsidRPr="00F97101" w14:paraId="12339359"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5595F398"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5387C47F" w:rsidR="005F0406" w:rsidRPr="00E03AC3" w:rsidRDefault="005F0406" w:rsidP="005F0406">
            <w:pPr>
              <w:spacing w:after="0" w:line="240" w:lineRule="auto"/>
              <w:rPr>
                <w:rFonts w:ascii="Arial" w:eastAsia="Times New Roman" w:hAnsi="Arial" w:cs="Arial"/>
                <w:color w:val="003300"/>
                <w:sz w:val="18"/>
                <w:szCs w:val="18"/>
                <w:lang w:eastAsia="es-CO"/>
              </w:rPr>
            </w:pPr>
            <w:r w:rsidRPr="00C968AD">
              <w:rPr>
                <w:rFonts w:ascii="Arial" w:eastAsia="Times New Roman" w:hAnsi="Arial" w:cs="Arial"/>
                <w:color w:val="003300"/>
                <w:sz w:val="18"/>
                <w:szCs w:val="18"/>
                <w:lang w:eastAsia="es-CO"/>
              </w:rPr>
              <w:t>2. Teoremas de rectas tangentes a una circunferencia.</w:t>
            </w:r>
          </w:p>
        </w:tc>
      </w:tr>
      <w:tr w:rsidR="005F0406" w:rsidRPr="00F97101" w14:paraId="05BB502A"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74AEE941"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3D0CD9EB" w:rsidR="005F0406" w:rsidRPr="00E03AC3" w:rsidRDefault="005F0406" w:rsidP="005F0406">
            <w:pPr>
              <w:spacing w:after="0" w:line="240" w:lineRule="auto"/>
              <w:rPr>
                <w:rFonts w:ascii="Arial" w:eastAsia="Times New Roman" w:hAnsi="Arial" w:cs="Arial"/>
                <w:color w:val="003300"/>
                <w:sz w:val="18"/>
                <w:szCs w:val="18"/>
                <w:lang w:eastAsia="es-CO"/>
              </w:rPr>
            </w:pPr>
            <w:r w:rsidRPr="00C968AD">
              <w:rPr>
                <w:rFonts w:ascii="Arial" w:eastAsia="Times New Roman" w:hAnsi="Arial" w:cs="Arial"/>
                <w:color w:val="003300"/>
                <w:sz w:val="18"/>
                <w:szCs w:val="18"/>
                <w:lang w:eastAsia="es-CO"/>
              </w:rPr>
              <w:t>3. Arcos y cuerdas.</w:t>
            </w:r>
          </w:p>
        </w:tc>
      </w:tr>
      <w:tr w:rsidR="005F0406" w:rsidRPr="00F97101" w14:paraId="0CA3AE29"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7537570D"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6E3D2FBB" w:rsidR="005F0406" w:rsidRPr="00E03AC3" w:rsidRDefault="005F0406" w:rsidP="005F0406">
            <w:pPr>
              <w:spacing w:after="0" w:line="240" w:lineRule="auto"/>
              <w:rPr>
                <w:rFonts w:ascii="Arial" w:eastAsia="Times New Roman" w:hAnsi="Arial" w:cs="Arial"/>
                <w:color w:val="003300"/>
                <w:sz w:val="18"/>
                <w:szCs w:val="18"/>
                <w:lang w:eastAsia="es-CO"/>
              </w:rPr>
            </w:pPr>
            <w:r w:rsidRPr="00C968AD">
              <w:rPr>
                <w:rFonts w:ascii="Arial" w:eastAsia="Times New Roman" w:hAnsi="Arial" w:cs="Arial"/>
                <w:color w:val="003300"/>
                <w:sz w:val="18"/>
                <w:szCs w:val="18"/>
                <w:lang w:eastAsia="es-CO"/>
              </w:rPr>
              <w:t>4. Ángulos centrales.</w:t>
            </w:r>
          </w:p>
        </w:tc>
      </w:tr>
      <w:tr w:rsidR="005F0406"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05C00B1D" w:rsidR="005F0406" w:rsidRPr="00745406" w:rsidRDefault="005F0406" w:rsidP="005F0406">
            <w:pPr>
              <w:spacing w:after="0" w:line="240" w:lineRule="auto"/>
              <w:rPr>
                <w:rFonts w:ascii="Arial" w:eastAsia="Times New Roman" w:hAnsi="Arial" w:cs="Arial"/>
                <w:b/>
                <w:bCs/>
                <w:color w:val="003300"/>
                <w:sz w:val="18"/>
                <w:szCs w:val="18"/>
                <w:lang w:eastAsia="es-CO"/>
              </w:rPr>
            </w:pPr>
            <w:r w:rsidRPr="00745406">
              <w:rPr>
                <w:rFonts w:ascii="Arial" w:eastAsia="Times New Roman" w:hAnsi="Arial" w:cs="Arial"/>
                <w:b/>
                <w:bCs/>
                <w:color w:val="003300"/>
                <w:sz w:val="18"/>
                <w:szCs w:val="18"/>
                <w:lang w:eastAsia="es-CO"/>
              </w:rPr>
              <w:t>Utiliza la circunferencia y aplica los teoremas de sus elementos.</w:t>
            </w:r>
          </w:p>
        </w:tc>
      </w:tr>
      <w:tr w:rsidR="005F0406"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07EC231" w14:textId="77777777" w:rsidR="005F0406" w:rsidRPr="00F454A0" w:rsidRDefault="005F0406" w:rsidP="005F0406">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59EC9742" w14:textId="77777777" w:rsidR="005F0406" w:rsidRPr="00F454A0" w:rsidRDefault="005F0406" w:rsidP="005F0406">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324FB0AF" w14:textId="60A6854B" w:rsidR="005F0406" w:rsidRPr="0014372F" w:rsidRDefault="005F0406" w:rsidP="005F0406">
            <w:pPr>
              <w:spacing w:after="0" w:line="240" w:lineRule="auto"/>
              <w:rPr>
                <w:rFonts w:ascii="Arial" w:eastAsia="Times New Roman" w:hAnsi="Arial" w:cs="Arial"/>
                <w:b/>
                <w:bCs/>
                <w:color w:val="385623" w:themeColor="accent6" w:themeShade="80"/>
                <w:sz w:val="18"/>
                <w:szCs w:val="18"/>
                <w:lang w:eastAsia="es-CO"/>
              </w:rPr>
            </w:pPr>
          </w:p>
        </w:tc>
      </w:tr>
      <w:tr w:rsidR="005F0406"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FB15551"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20" w:history="1">
              <w:r w:rsidRPr="0096685F">
                <w:rPr>
                  <w:rStyle w:val="Hipervnculo"/>
                  <w:rFonts w:ascii="Arial" w:eastAsia="Times New Roman" w:hAnsi="Arial" w:cs="Arial"/>
                  <w:b/>
                  <w:bCs/>
                  <w:sz w:val="18"/>
                  <w:szCs w:val="18"/>
                  <w:lang w:eastAsia="es-CO"/>
                </w:rPr>
                <w:t>https://es.slideshare.net/N261190/metodos-de-demostracion-directa-e-indirectaasignacion-1-norbely</w:t>
              </w:r>
            </w:hyperlink>
          </w:p>
          <w:p w14:paraId="3122ED7A"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21" w:history="1">
              <w:r w:rsidRPr="0096685F">
                <w:rPr>
                  <w:rStyle w:val="Hipervnculo"/>
                  <w:rFonts w:ascii="Arial" w:eastAsia="Times New Roman" w:hAnsi="Arial" w:cs="Arial"/>
                  <w:b/>
                  <w:bCs/>
                  <w:sz w:val="18"/>
                  <w:szCs w:val="18"/>
                  <w:lang w:eastAsia="es-CO"/>
                </w:rPr>
                <w:t>https://prezi.com/zvvddk68tpkg/metodos-de-demostracion-directa-e-indirecta/</w:t>
              </w:r>
            </w:hyperlink>
          </w:p>
          <w:p w14:paraId="23FD2E20"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22" w:history="1">
              <w:r w:rsidRPr="0096685F">
                <w:rPr>
                  <w:rStyle w:val="Hipervnculo"/>
                  <w:rFonts w:ascii="Arial" w:eastAsia="Times New Roman" w:hAnsi="Arial" w:cs="Arial"/>
                  <w:b/>
                  <w:bCs/>
                  <w:sz w:val="18"/>
                  <w:szCs w:val="18"/>
                  <w:lang w:eastAsia="es-CO"/>
                </w:rPr>
                <w:t>https://www.universoformulas.com/matematicas/trigonometria/razones-trigonometricas/</w:t>
              </w:r>
            </w:hyperlink>
          </w:p>
          <w:p w14:paraId="7360B973" w14:textId="42DF3C12" w:rsidR="005F0406" w:rsidRPr="00574595" w:rsidRDefault="005F0406" w:rsidP="005F0406">
            <w:pPr>
              <w:spacing w:after="0" w:line="240" w:lineRule="auto"/>
              <w:jc w:val="center"/>
              <w:rPr>
                <w:rFonts w:ascii="Arial" w:eastAsia="Times New Roman" w:hAnsi="Arial" w:cs="Arial"/>
                <w:b/>
                <w:bCs/>
                <w:color w:val="000000"/>
                <w:sz w:val="18"/>
                <w:szCs w:val="18"/>
                <w:lang w:eastAsia="es-CO"/>
              </w:rPr>
            </w:pPr>
            <w:hyperlink r:id="rId23" w:history="1">
              <w:r w:rsidRPr="0096685F">
                <w:rPr>
                  <w:rStyle w:val="Hipervnculo"/>
                  <w:rFonts w:ascii="Arial" w:eastAsia="Times New Roman" w:hAnsi="Arial" w:cs="Arial"/>
                  <w:b/>
                  <w:bCs/>
                  <w:sz w:val="18"/>
                  <w:szCs w:val="18"/>
                  <w:lang w:eastAsia="es-CO"/>
                </w:rPr>
                <w:t>https://www.cecyt3.ipn.mx/ibiblioteca/mundodelasmatematicas/RTrigRec.html</w:t>
              </w:r>
            </w:hyperlink>
          </w:p>
          <w:p w14:paraId="1DEEE18F" w14:textId="77777777" w:rsidR="005F0406" w:rsidRPr="00703A5A" w:rsidRDefault="005F0406" w:rsidP="005F0406">
            <w:pPr>
              <w:spacing w:after="0" w:line="240" w:lineRule="auto"/>
              <w:jc w:val="center"/>
              <w:rPr>
                <w:rFonts w:ascii="Arial" w:eastAsia="Times New Roman" w:hAnsi="Arial" w:cs="Arial"/>
                <w:b/>
                <w:bCs/>
                <w:color w:val="003300"/>
                <w:sz w:val="18"/>
                <w:szCs w:val="18"/>
                <w:lang w:eastAsia="es-CO"/>
              </w:rPr>
            </w:pPr>
          </w:p>
        </w:tc>
      </w:tr>
      <w:tr w:rsidR="005F0406"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5F0406" w:rsidRPr="00703A5A" w:rsidRDefault="005F0406" w:rsidP="005F0406">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5F0406" w:rsidRPr="00F97101" w14:paraId="2D0EF9E2"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141CF75A"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2325E397" w:rsidR="005F0406" w:rsidRPr="00897A8F" w:rsidRDefault="005F0406" w:rsidP="005F0406">
            <w:pPr>
              <w:spacing w:after="0" w:line="240" w:lineRule="auto"/>
              <w:rPr>
                <w:rFonts w:ascii="Arial" w:eastAsia="Times New Roman" w:hAnsi="Arial" w:cs="Arial"/>
                <w:color w:val="003300"/>
                <w:sz w:val="18"/>
                <w:szCs w:val="18"/>
                <w:lang w:eastAsia="es-CO"/>
              </w:rPr>
            </w:pPr>
            <w:r w:rsidRPr="000D1915">
              <w:rPr>
                <w:rFonts w:ascii="Arial" w:eastAsia="Times New Roman" w:hAnsi="Arial" w:cs="Arial"/>
                <w:color w:val="003300"/>
                <w:sz w:val="18"/>
                <w:szCs w:val="18"/>
                <w:lang w:eastAsia="es-CO"/>
              </w:rPr>
              <w:t>5. Teoremas de arcos, cuerdas y ángulos centrales.</w:t>
            </w:r>
          </w:p>
        </w:tc>
      </w:tr>
      <w:tr w:rsidR="005F0406" w:rsidRPr="00F97101" w14:paraId="0B8D32D1"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3649FAD5"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24A902F3" w:rsidR="005F0406" w:rsidRPr="00897A8F" w:rsidRDefault="005F0406" w:rsidP="005F0406">
            <w:pPr>
              <w:spacing w:after="0" w:line="240" w:lineRule="auto"/>
              <w:jc w:val="both"/>
              <w:rPr>
                <w:rFonts w:ascii="Arial" w:eastAsia="Times New Roman" w:hAnsi="Arial" w:cs="Arial"/>
                <w:color w:val="003300"/>
                <w:sz w:val="18"/>
                <w:szCs w:val="18"/>
                <w:lang w:eastAsia="es-CO"/>
              </w:rPr>
            </w:pPr>
            <w:r w:rsidRPr="000D1915">
              <w:rPr>
                <w:rFonts w:ascii="Arial" w:eastAsia="Times New Roman" w:hAnsi="Arial" w:cs="Arial"/>
                <w:color w:val="003300"/>
                <w:sz w:val="18"/>
                <w:szCs w:val="18"/>
                <w:lang w:eastAsia="es-CO"/>
              </w:rPr>
              <w:t>6. Ángulos de las circunferencias.</w:t>
            </w:r>
          </w:p>
        </w:tc>
      </w:tr>
      <w:tr w:rsidR="005F0406" w:rsidRPr="00F97101" w14:paraId="65C40E03"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4F288DA0"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29C518F9" w:rsidR="005F0406" w:rsidRPr="00897A8F" w:rsidRDefault="005F0406" w:rsidP="005F0406">
            <w:pPr>
              <w:spacing w:after="0" w:line="240" w:lineRule="auto"/>
              <w:rPr>
                <w:rFonts w:ascii="Arial" w:eastAsia="Times New Roman" w:hAnsi="Arial" w:cs="Arial"/>
                <w:color w:val="003300"/>
                <w:sz w:val="18"/>
                <w:szCs w:val="18"/>
                <w:lang w:eastAsia="es-CO"/>
              </w:rPr>
            </w:pPr>
            <w:r w:rsidRPr="000D1915">
              <w:rPr>
                <w:rFonts w:ascii="Arial" w:eastAsia="Times New Roman" w:hAnsi="Arial" w:cs="Arial"/>
                <w:color w:val="003300"/>
                <w:sz w:val="18"/>
                <w:szCs w:val="18"/>
                <w:lang w:eastAsia="es-CO"/>
              </w:rPr>
              <w:t>7. Teoremas de ángulos de la circunferencia.</w:t>
            </w:r>
          </w:p>
        </w:tc>
      </w:tr>
      <w:tr w:rsidR="005F0406" w:rsidRPr="00F97101" w14:paraId="2BE11BE9"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61CE2191"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2CAA2407" w:rsidR="005F0406" w:rsidRPr="00897A8F" w:rsidRDefault="005F0406" w:rsidP="005F0406">
            <w:pPr>
              <w:spacing w:after="0" w:line="240" w:lineRule="auto"/>
              <w:rPr>
                <w:rFonts w:ascii="Arial" w:eastAsia="Times New Roman" w:hAnsi="Arial" w:cs="Arial"/>
                <w:color w:val="003300"/>
                <w:sz w:val="18"/>
                <w:szCs w:val="18"/>
                <w:lang w:eastAsia="es-CO"/>
              </w:rPr>
            </w:pPr>
            <w:r w:rsidRPr="000D1915">
              <w:rPr>
                <w:rFonts w:ascii="Arial" w:eastAsia="Times New Roman" w:hAnsi="Arial" w:cs="Arial"/>
                <w:color w:val="003300"/>
                <w:sz w:val="18"/>
                <w:szCs w:val="18"/>
                <w:lang w:eastAsia="es-CO"/>
              </w:rPr>
              <w:t>8. Figuras circulares.</w:t>
            </w:r>
          </w:p>
        </w:tc>
      </w:tr>
      <w:tr w:rsidR="005F0406"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5F0406" w:rsidRPr="00703A5A" w:rsidRDefault="005F0406" w:rsidP="005F0406">
            <w:pPr>
              <w:spacing w:after="0" w:line="240" w:lineRule="auto"/>
              <w:rPr>
                <w:rFonts w:ascii="Arial" w:eastAsia="Times New Roman" w:hAnsi="Arial" w:cs="Arial"/>
                <w:b/>
                <w:bCs/>
                <w:i/>
                <w:iCs/>
                <w:color w:val="003300"/>
                <w:sz w:val="18"/>
                <w:szCs w:val="18"/>
                <w:lang w:eastAsia="es-CO"/>
              </w:rPr>
            </w:pPr>
          </w:p>
          <w:p w14:paraId="2A94C24F" w14:textId="0501DD89" w:rsidR="005F0406" w:rsidRPr="00703A5A" w:rsidRDefault="005F0406" w:rsidP="005F04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3BEAADD7" w:rsidR="005F0406" w:rsidRPr="00703A5A" w:rsidRDefault="005F0406" w:rsidP="005F04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5F0406" w:rsidRPr="00703A5A" w:rsidRDefault="005F0406" w:rsidP="005F0406">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5F0406"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p>
          <w:p w14:paraId="75F887C1" w14:textId="6AC7FEFC"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C9845CC" w:rsidR="005F0406" w:rsidRPr="00703A5A" w:rsidRDefault="005F0406" w:rsidP="005F0406">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CUERPOS GEOMÉTRICOS</w:t>
            </w:r>
          </w:p>
        </w:tc>
      </w:tr>
      <w:tr w:rsidR="005F0406"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B25258E" w:rsidR="005F0406" w:rsidRPr="00703A5A" w:rsidRDefault="005F0406" w:rsidP="005F0406">
            <w:pPr>
              <w:spacing w:after="0" w:line="240" w:lineRule="auto"/>
              <w:rPr>
                <w:rFonts w:ascii="Arial" w:eastAsia="Times New Roman" w:hAnsi="Arial" w:cs="Arial"/>
                <w:b/>
                <w:bCs/>
                <w:color w:val="660066"/>
                <w:sz w:val="18"/>
                <w:szCs w:val="18"/>
                <w:lang w:eastAsia="es-CO"/>
              </w:rPr>
            </w:pPr>
            <w:r w:rsidRPr="00B24630">
              <w:rPr>
                <w:rFonts w:ascii="Arial" w:eastAsia="Times New Roman" w:hAnsi="Arial" w:cs="Arial"/>
                <w:b/>
                <w:bCs/>
                <w:color w:val="660066"/>
                <w:sz w:val="18"/>
                <w:szCs w:val="18"/>
                <w:lang w:eastAsia="es-CO"/>
              </w:rPr>
              <w:t>Identifica y construye diferentes cuerpos geométricos.</w:t>
            </w:r>
          </w:p>
        </w:tc>
      </w:tr>
      <w:tr w:rsidR="005F0406"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823AF1E"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Revista o diario escolar. </w:t>
            </w:r>
          </w:p>
          <w:p w14:paraId="6973EC14"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1F34A298"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79CADE28"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6B9AF2F"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6E3F112" w14:textId="77777777" w:rsidR="005F0406" w:rsidRPr="00D27DEB" w:rsidRDefault="005F0406" w:rsidP="005F0406">
            <w:pPr>
              <w:spacing w:after="0" w:line="240" w:lineRule="auto"/>
              <w:rPr>
                <w:rFonts w:ascii="Arial" w:eastAsia="Times New Roman" w:hAnsi="Arial" w:cs="Arial"/>
                <w:b/>
                <w:bCs/>
                <w:color w:val="190B23"/>
                <w:sz w:val="18"/>
                <w:szCs w:val="18"/>
                <w:lang w:eastAsia="es-CO"/>
              </w:rPr>
            </w:pPr>
          </w:p>
        </w:tc>
      </w:tr>
      <w:tr w:rsidR="005F0406"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8500ECF"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24" w:history="1">
              <w:r w:rsidRPr="0096685F">
                <w:rPr>
                  <w:rStyle w:val="Hipervnculo"/>
                  <w:rFonts w:ascii="Arial" w:eastAsia="Times New Roman" w:hAnsi="Arial" w:cs="Arial"/>
                  <w:b/>
                  <w:bCs/>
                  <w:sz w:val="18"/>
                  <w:szCs w:val="18"/>
                  <w:lang w:eastAsia="es-CO"/>
                </w:rPr>
                <w:t>https://es.slideshare.net/N261190/metodos-de-demostracion-directa-e-indirectaasignacion-1-norbely</w:t>
              </w:r>
            </w:hyperlink>
          </w:p>
          <w:p w14:paraId="7254F5EF"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25" w:history="1">
              <w:r w:rsidRPr="0096685F">
                <w:rPr>
                  <w:rStyle w:val="Hipervnculo"/>
                  <w:rFonts w:ascii="Arial" w:eastAsia="Times New Roman" w:hAnsi="Arial" w:cs="Arial"/>
                  <w:b/>
                  <w:bCs/>
                  <w:sz w:val="18"/>
                  <w:szCs w:val="18"/>
                  <w:lang w:eastAsia="es-CO"/>
                </w:rPr>
                <w:t>https://prezi.com/zvvddk68tpkg/metodos-de-demostracion-directa-e-indirecta/</w:t>
              </w:r>
            </w:hyperlink>
          </w:p>
          <w:p w14:paraId="406BD0C1"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26" w:history="1">
              <w:r w:rsidRPr="0096685F">
                <w:rPr>
                  <w:rStyle w:val="Hipervnculo"/>
                  <w:rFonts w:ascii="Arial" w:eastAsia="Times New Roman" w:hAnsi="Arial" w:cs="Arial"/>
                  <w:b/>
                  <w:bCs/>
                  <w:sz w:val="18"/>
                  <w:szCs w:val="18"/>
                  <w:lang w:eastAsia="es-CO"/>
                </w:rPr>
                <w:t>https://www.universoformulas.com/matematicas/trigonometria/razones-trigonometricas/</w:t>
              </w:r>
            </w:hyperlink>
          </w:p>
          <w:p w14:paraId="6CBE7F63" w14:textId="03344A91" w:rsidR="005F0406" w:rsidRPr="00703A5A" w:rsidRDefault="005F0406" w:rsidP="005F0406">
            <w:pPr>
              <w:spacing w:after="0" w:line="240" w:lineRule="auto"/>
              <w:rPr>
                <w:rFonts w:ascii="Arial" w:eastAsia="Times New Roman" w:hAnsi="Arial" w:cs="Arial"/>
                <w:b/>
                <w:bCs/>
                <w:color w:val="660066"/>
                <w:sz w:val="18"/>
                <w:szCs w:val="18"/>
                <w:lang w:eastAsia="es-CO"/>
              </w:rPr>
            </w:pPr>
            <w:hyperlink r:id="rId27" w:history="1">
              <w:r w:rsidRPr="0096685F">
                <w:rPr>
                  <w:rStyle w:val="Hipervnculo"/>
                  <w:rFonts w:ascii="Arial" w:eastAsia="Times New Roman" w:hAnsi="Arial" w:cs="Arial"/>
                  <w:b/>
                  <w:bCs/>
                  <w:sz w:val="18"/>
                  <w:szCs w:val="18"/>
                  <w:lang w:eastAsia="es-CO"/>
                </w:rPr>
                <w:t>https://www.cecyt3.ipn.mx/ibiblioteca/mundodelasmatematicas/RTrigRec.html</w:t>
              </w:r>
            </w:hyperlink>
          </w:p>
        </w:tc>
      </w:tr>
      <w:tr w:rsidR="005F0406"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5F0406" w:rsidRPr="00703A5A" w:rsidRDefault="005F0406" w:rsidP="005F0406">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5F0406" w:rsidRPr="00F97101" w14:paraId="0CE5A93A"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1011D85D"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66BD80ED" w:rsidR="005F0406" w:rsidRPr="006B103A" w:rsidRDefault="005F0406" w:rsidP="005F0406">
            <w:pPr>
              <w:spacing w:after="0" w:line="240" w:lineRule="auto"/>
              <w:rPr>
                <w:rFonts w:ascii="Arial" w:eastAsia="Times New Roman" w:hAnsi="Arial" w:cs="Arial"/>
                <w:color w:val="660066"/>
                <w:sz w:val="18"/>
                <w:szCs w:val="18"/>
                <w:lang w:eastAsia="es-CO"/>
              </w:rPr>
            </w:pPr>
            <w:r w:rsidRPr="00B24630">
              <w:rPr>
                <w:rFonts w:ascii="Arial" w:eastAsia="Times New Roman" w:hAnsi="Arial" w:cs="Arial"/>
                <w:color w:val="660066"/>
                <w:sz w:val="18"/>
                <w:szCs w:val="18"/>
                <w:lang w:eastAsia="es-CO"/>
              </w:rPr>
              <w:t>1. Poliedros.</w:t>
            </w:r>
          </w:p>
        </w:tc>
      </w:tr>
      <w:tr w:rsidR="005F0406" w:rsidRPr="00F97101" w14:paraId="64F05FA5"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17A62EE5"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3EB9F0C1" w:rsidR="005F0406" w:rsidRPr="006B103A" w:rsidRDefault="005F0406" w:rsidP="005F0406">
            <w:pPr>
              <w:spacing w:after="0" w:line="240" w:lineRule="auto"/>
              <w:rPr>
                <w:rFonts w:ascii="Arial" w:eastAsia="Times New Roman" w:hAnsi="Arial" w:cs="Arial"/>
                <w:color w:val="660066"/>
                <w:sz w:val="18"/>
                <w:szCs w:val="18"/>
                <w:lang w:eastAsia="es-CO"/>
              </w:rPr>
            </w:pPr>
            <w:r w:rsidRPr="00B24630">
              <w:rPr>
                <w:rFonts w:ascii="Arial" w:eastAsia="Times New Roman" w:hAnsi="Arial" w:cs="Arial"/>
                <w:color w:val="660066"/>
                <w:sz w:val="18"/>
                <w:szCs w:val="18"/>
                <w:lang w:eastAsia="es-CO"/>
              </w:rPr>
              <w:t>2. Poliedros cóncavos y convexos.</w:t>
            </w:r>
          </w:p>
        </w:tc>
      </w:tr>
      <w:tr w:rsidR="005F0406" w:rsidRPr="00F97101" w14:paraId="288C300D"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5D61C920"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3FD84532" w:rsidR="005F0406" w:rsidRPr="006B103A" w:rsidRDefault="005F0406" w:rsidP="005F0406">
            <w:pPr>
              <w:spacing w:after="0" w:line="240" w:lineRule="auto"/>
              <w:rPr>
                <w:rFonts w:ascii="Arial" w:eastAsia="Times New Roman" w:hAnsi="Arial" w:cs="Arial"/>
                <w:color w:val="660066"/>
                <w:sz w:val="18"/>
                <w:szCs w:val="18"/>
                <w:lang w:eastAsia="es-CO"/>
              </w:rPr>
            </w:pPr>
            <w:r w:rsidRPr="00B24630">
              <w:rPr>
                <w:rFonts w:ascii="Arial" w:eastAsia="Times New Roman" w:hAnsi="Arial" w:cs="Arial"/>
                <w:color w:val="660066"/>
                <w:sz w:val="18"/>
                <w:szCs w:val="18"/>
                <w:lang w:eastAsia="es-CO"/>
              </w:rPr>
              <w:t>3. Prismas.</w:t>
            </w:r>
          </w:p>
        </w:tc>
      </w:tr>
      <w:tr w:rsidR="005F0406" w:rsidRPr="00F97101" w14:paraId="714EACD8"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0B6DCAD6"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3E03943E" w:rsidR="005F0406" w:rsidRPr="006B103A" w:rsidRDefault="005F0406" w:rsidP="005F0406">
            <w:pPr>
              <w:spacing w:after="0" w:line="240" w:lineRule="auto"/>
              <w:rPr>
                <w:rFonts w:ascii="Arial" w:eastAsia="Times New Roman" w:hAnsi="Arial" w:cs="Arial"/>
                <w:color w:val="660066"/>
                <w:sz w:val="18"/>
                <w:szCs w:val="18"/>
                <w:lang w:eastAsia="es-CO"/>
              </w:rPr>
            </w:pPr>
            <w:r w:rsidRPr="00B24630">
              <w:rPr>
                <w:rFonts w:ascii="Arial" w:eastAsia="Times New Roman" w:hAnsi="Arial" w:cs="Arial"/>
                <w:color w:val="660066"/>
                <w:sz w:val="18"/>
                <w:szCs w:val="18"/>
                <w:lang w:eastAsia="es-CO"/>
              </w:rPr>
              <w:t>4. Pirámide y tronco de pirámide.</w:t>
            </w:r>
          </w:p>
        </w:tc>
      </w:tr>
      <w:tr w:rsidR="005F0406"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7CE23A85" w:rsidR="005F0406" w:rsidRPr="00817FD1" w:rsidRDefault="005F0406" w:rsidP="005F0406">
            <w:pPr>
              <w:spacing w:after="0" w:line="240" w:lineRule="auto"/>
              <w:rPr>
                <w:rFonts w:ascii="Arial" w:eastAsia="Times New Roman" w:hAnsi="Arial" w:cs="Arial"/>
                <w:b/>
                <w:bCs/>
                <w:color w:val="660066"/>
                <w:sz w:val="18"/>
                <w:szCs w:val="18"/>
                <w:lang w:eastAsia="es-CO"/>
              </w:rPr>
            </w:pPr>
            <w:r w:rsidRPr="001B3790">
              <w:rPr>
                <w:rFonts w:ascii="Arial" w:eastAsia="Times New Roman" w:hAnsi="Arial" w:cs="Arial"/>
                <w:b/>
                <w:bCs/>
                <w:color w:val="660066"/>
                <w:sz w:val="18"/>
                <w:szCs w:val="18"/>
                <w:lang w:eastAsia="es-CO"/>
              </w:rPr>
              <w:t>Calcula y resuelve problemas de áreas y volúmenes en cuerpos geométricos.</w:t>
            </w:r>
          </w:p>
        </w:tc>
      </w:tr>
      <w:tr w:rsidR="005F0406"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1B194E4"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Blog. </w:t>
            </w:r>
          </w:p>
          <w:p w14:paraId="04A9B6FD"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7DDDB84F"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3DF4BBF1"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0DACF29" w14:textId="77777777" w:rsidR="005F0406" w:rsidRPr="00D27DEB" w:rsidRDefault="005F0406" w:rsidP="005F040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9643AD0" w14:textId="77777777" w:rsidR="005F0406" w:rsidRPr="00703A5A" w:rsidRDefault="005F0406" w:rsidP="005F0406">
            <w:pPr>
              <w:spacing w:after="0" w:line="240" w:lineRule="auto"/>
              <w:rPr>
                <w:rFonts w:ascii="Arial" w:eastAsia="Times New Roman" w:hAnsi="Arial" w:cs="Arial"/>
                <w:b/>
                <w:bCs/>
                <w:color w:val="660066"/>
                <w:sz w:val="18"/>
                <w:szCs w:val="18"/>
                <w:lang w:eastAsia="es-CO"/>
              </w:rPr>
            </w:pPr>
          </w:p>
        </w:tc>
      </w:tr>
      <w:tr w:rsidR="005F0406"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B6FE153"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28" w:history="1">
              <w:r w:rsidRPr="0096685F">
                <w:rPr>
                  <w:rStyle w:val="Hipervnculo"/>
                  <w:rFonts w:ascii="Arial" w:eastAsia="Times New Roman" w:hAnsi="Arial" w:cs="Arial"/>
                  <w:b/>
                  <w:bCs/>
                  <w:sz w:val="18"/>
                  <w:szCs w:val="18"/>
                  <w:lang w:eastAsia="es-CO"/>
                </w:rPr>
                <w:t>https://es.slideshare.net/N261190/metodos-de-demostracion-directa-e-indirectaasignacion-1-norbely</w:t>
              </w:r>
            </w:hyperlink>
          </w:p>
          <w:p w14:paraId="0E24189A"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29" w:history="1">
              <w:r w:rsidRPr="0096685F">
                <w:rPr>
                  <w:rStyle w:val="Hipervnculo"/>
                  <w:rFonts w:ascii="Arial" w:eastAsia="Times New Roman" w:hAnsi="Arial" w:cs="Arial"/>
                  <w:b/>
                  <w:bCs/>
                  <w:sz w:val="18"/>
                  <w:szCs w:val="18"/>
                  <w:lang w:eastAsia="es-CO"/>
                </w:rPr>
                <w:t>https://prezi.com/zvvddk68tpkg/metodos-de-demostracion-directa-e-indirecta/</w:t>
              </w:r>
            </w:hyperlink>
          </w:p>
          <w:p w14:paraId="19D091B5"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30" w:history="1">
              <w:r w:rsidRPr="0096685F">
                <w:rPr>
                  <w:rStyle w:val="Hipervnculo"/>
                  <w:rFonts w:ascii="Arial" w:eastAsia="Times New Roman" w:hAnsi="Arial" w:cs="Arial"/>
                  <w:b/>
                  <w:bCs/>
                  <w:sz w:val="18"/>
                  <w:szCs w:val="18"/>
                  <w:lang w:eastAsia="es-CO"/>
                </w:rPr>
                <w:t>https://www.universoformulas.com/matematicas/trigonometria/razones-trigonometricas/</w:t>
              </w:r>
            </w:hyperlink>
          </w:p>
          <w:p w14:paraId="3E33ED32" w14:textId="71728459" w:rsidR="005F0406" w:rsidRPr="00703A5A" w:rsidRDefault="005F0406" w:rsidP="005F0406">
            <w:pPr>
              <w:spacing w:after="0" w:line="240" w:lineRule="auto"/>
              <w:rPr>
                <w:rFonts w:ascii="Arial" w:eastAsia="Times New Roman" w:hAnsi="Arial" w:cs="Arial"/>
                <w:b/>
                <w:bCs/>
                <w:color w:val="660066"/>
                <w:sz w:val="18"/>
                <w:szCs w:val="18"/>
                <w:lang w:eastAsia="es-CO"/>
              </w:rPr>
            </w:pPr>
            <w:hyperlink r:id="rId31" w:history="1">
              <w:r w:rsidRPr="0096685F">
                <w:rPr>
                  <w:rStyle w:val="Hipervnculo"/>
                  <w:rFonts w:ascii="Arial" w:eastAsia="Times New Roman" w:hAnsi="Arial" w:cs="Arial"/>
                  <w:b/>
                  <w:bCs/>
                  <w:sz w:val="18"/>
                  <w:szCs w:val="18"/>
                  <w:lang w:eastAsia="es-CO"/>
                </w:rPr>
                <w:t>https://www.cecyt3.ipn.mx/ibiblioteca/mundodelasmatematicas/RTrigRec.html</w:t>
              </w:r>
            </w:hyperlink>
          </w:p>
        </w:tc>
      </w:tr>
      <w:tr w:rsidR="005F0406"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5F0406" w:rsidRPr="00703A5A" w:rsidRDefault="005F0406" w:rsidP="005F0406">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5F0406" w:rsidRPr="00F97101" w14:paraId="373EFBF4"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568D22EB"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6996EF4E" w:rsidR="005F0406" w:rsidRPr="00FC4B79" w:rsidRDefault="005F0406" w:rsidP="005F0406">
            <w:pPr>
              <w:spacing w:after="0" w:line="240" w:lineRule="auto"/>
              <w:rPr>
                <w:rFonts w:ascii="Arial" w:eastAsia="Times New Roman" w:hAnsi="Arial" w:cs="Arial"/>
                <w:color w:val="660066"/>
                <w:sz w:val="18"/>
                <w:szCs w:val="18"/>
                <w:lang w:eastAsia="es-CO"/>
              </w:rPr>
            </w:pPr>
            <w:r w:rsidRPr="002C2180">
              <w:rPr>
                <w:rFonts w:ascii="Arial" w:eastAsia="Times New Roman" w:hAnsi="Arial" w:cs="Arial"/>
                <w:color w:val="660066"/>
                <w:sz w:val="18"/>
                <w:szCs w:val="18"/>
                <w:lang w:eastAsia="es-CO"/>
              </w:rPr>
              <w:t>5. Superficies y sólidos de revolución.</w:t>
            </w:r>
          </w:p>
        </w:tc>
      </w:tr>
      <w:tr w:rsidR="005F0406" w:rsidRPr="00F97101" w14:paraId="269D0889"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7F817F36"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439E5D45" w:rsidR="005F0406" w:rsidRPr="00FC4B79" w:rsidRDefault="005F0406" w:rsidP="005F0406">
            <w:pPr>
              <w:spacing w:after="0" w:line="240" w:lineRule="auto"/>
              <w:rPr>
                <w:rFonts w:ascii="Arial" w:eastAsia="Times New Roman" w:hAnsi="Arial" w:cs="Arial"/>
                <w:color w:val="660066"/>
                <w:sz w:val="18"/>
                <w:szCs w:val="18"/>
                <w:lang w:eastAsia="es-CO"/>
              </w:rPr>
            </w:pPr>
            <w:r w:rsidRPr="002C2180">
              <w:rPr>
                <w:rFonts w:ascii="Arial" w:eastAsia="Times New Roman" w:hAnsi="Arial" w:cs="Arial"/>
                <w:color w:val="660066"/>
                <w:sz w:val="18"/>
                <w:szCs w:val="18"/>
                <w:lang w:eastAsia="es-CO"/>
              </w:rPr>
              <w:t>6. Área y volumen.</w:t>
            </w:r>
          </w:p>
        </w:tc>
      </w:tr>
      <w:tr w:rsidR="005F0406" w:rsidRPr="00F97101" w14:paraId="323250BC"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25FA45C3"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4ACCF328" w:rsidR="005F0406" w:rsidRPr="00FC4B79" w:rsidRDefault="005F0406" w:rsidP="005F0406">
            <w:pPr>
              <w:spacing w:after="0" w:line="240" w:lineRule="auto"/>
              <w:rPr>
                <w:rFonts w:ascii="Arial" w:eastAsia="Times New Roman" w:hAnsi="Arial" w:cs="Arial"/>
                <w:color w:val="660066"/>
                <w:sz w:val="18"/>
                <w:szCs w:val="18"/>
                <w:lang w:eastAsia="es-CO"/>
              </w:rPr>
            </w:pPr>
            <w:r w:rsidRPr="002C2180">
              <w:rPr>
                <w:rFonts w:ascii="Arial" w:eastAsia="Times New Roman" w:hAnsi="Arial" w:cs="Arial"/>
                <w:color w:val="660066"/>
                <w:sz w:val="18"/>
                <w:szCs w:val="18"/>
                <w:lang w:eastAsia="es-CO"/>
              </w:rPr>
              <w:t>7. Conceptos básicos de geometría.</w:t>
            </w:r>
          </w:p>
        </w:tc>
      </w:tr>
      <w:tr w:rsidR="005F0406" w:rsidRPr="00F97101" w14:paraId="24C91756"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0D530928"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159D0271" w:rsidR="005F0406" w:rsidRPr="00FC4B79" w:rsidRDefault="005F0406" w:rsidP="005F0406">
            <w:pPr>
              <w:spacing w:after="0" w:line="240" w:lineRule="auto"/>
              <w:rPr>
                <w:rFonts w:ascii="Arial" w:eastAsia="Times New Roman" w:hAnsi="Arial" w:cs="Arial"/>
                <w:color w:val="660066"/>
                <w:sz w:val="18"/>
                <w:szCs w:val="18"/>
                <w:lang w:eastAsia="es-CO"/>
              </w:rPr>
            </w:pPr>
            <w:r w:rsidRPr="002C2180">
              <w:rPr>
                <w:rFonts w:ascii="Arial" w:eastAsia="Times New Roman" w:hAnsi="Arial" w:cs="Arial"/>
                <w:color w:val="660066"/>
                <w:sz w:val="18"/>
                <w:szCs w:val="18"/>
                <w:lang w:eastAsia="es-CO"/>
              </w:rPr>
              <w:t>8. Conceptos básicos de geometría.</w:t>
            </w:r>
          </w:p>
        </w:tc>
      </w:tr>
      <w:tr w:rsidR="005F0406"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5F0406" w:rsidRPr="00703A5A" w:rsidRDefault="005F0406" w:rsidP="005F040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459309AA" w:rsidR="005F0406" w:rsidRPr="00703A5A" w:rsidRDefault="005F0406" w:rsidP="005F040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5F0406" w:rsidRPr="00703A5A" w:rsidRDefault="005F0406" w:rsidP="005F0406">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5F0406"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A8C9C43" w:rsidR="005F0406" w:rsidRPr="001904F5" w:rsidRDefault="005F0406" w:rsidP="005F0406">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SEMEJANZA Y RAZONES TRIGONOMÉTRICAS</w:t>
            </w:r>
          </w:p>
        </w:tc>
      </w:tr>
      <w:tr w:rsidR="005F0406"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3E4077A" w:rsidR="005F0406" w:rsidRPr="001904F5" w:rsidRDefault="005F0406" w:rsidP="005F0406">
            <w:pPr>
              <w:spacing w:after="0" w:line="240" w:lineRule="auto"/>
              <w:rPr>
                <w:rFonts w:ascii="Arial" w:eastAsia="Times New Roman" w:hAnsi="Arial" w:cs="Arial"/>
                <w:b/>
                <w:bCs/>
                <w:color w:val="006666"/>
                <w:sz w:val="18"/>
                <w:szCs w:val="18"/>
                <w:lang w:eastAsia="es-CO"/>
              </w:rPr>
            </w:pPr>
            <w:r w:rsidRPr="00366BCB">
              <w:rPr>
                <w:rFonts w:ascii="Arial" w:eastAsia="Times New Roman" w:hAnsi="Arial" w:cs="Arial"/>
                <w:b/>
                <w:bCs/>
                <w:color w:val="006666"/>
                <w:sz w:val="18"/>
                <w:szCs w:val="18"/>
                <w:lang w:eastAsia="es-CO"/>
              </w:rPr>
              <w:t>Aplica el Teorema de Thales en triángulos.</w:t>
            </w:r>
          </w:p>
        </w:tc>
      </w:tr>
      <w:tr w:rsidR="005F0406"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0C6CEFC" w14:textId="77777777" w:rsidR="005F0406" w:rsidRPr="008A7C4B" w:rsidRDefault="005F0406" w:rsidP="005F040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Ilustración. </w:t>
            </w:r>
          </w:p>
          <w:p w14:paraId="05FF59B0" w14:textId="77777777" w:rsidR="005F0406" w:rsidRPr="008A7C4B" w:rsidRDefault="005F0406" w:rsidP="005F040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Infografía. </w:t>
            </w:r>
          </w:p>
          <w:p w14:paraId="30207AFF" w14:textId="77777777" w:rsidR="005F0406" w:rsidRPr="008A7C4B" w:rsidRDefault="005F0406" w:rsidP="005F040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453CCBF4" w14:textId="77777777" w:rsidR="005F0406" w:rsidRPr="001904F5" w:rsidRDefault="005F0406" w:rsidP="005F0406">
            <w:pPr>
              <w:spacing w:after="0" w:line="240" w:lineRule="auto"/>
              <w:rPr>
                <w:rFonts w:ascii="Arial" w:eastAsia="Times New Roman" w:hAnsi="Arial" w:cs="Arial"/>
                <w:b/>
                <w:bCs/>
                <w:color w:val="006666"/>
                <w:sz w:val="18"/>
                <w:szCs w:val="18"/>
                <w:lang w:eastAsia="es-CO"/>
              </w:rPr>
            </w:pPr>
          </w:p>
        </w:tc>
      </w:tr>
      <w:tr w:rsidR="005F0406"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1F3B36D"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32" w:history="1">
              <w:r w:rsidRPr="0096685F">
                <w:rPr>
                  <w:rStyle w:val="Hipervnculo"/>
                  <w:rFonts w:ascii="Arial" w:eastAsia="Times New Roman" w:hAnsi="Arial" w:cs="Arial"/>
                  <w:b/>
                  <w:bCs/>
                  <w:sz w:val="18"/>
                  <w:szCs w:val="18"/>
                  <w:lang w:eastAsia="es-CO"/>
                </w:rPr>
                <w:t>https://es.slideshare.net/N261190/metodos-de-demostracion-directa-e-indirectaasignacion-1-norbely</w:t>
              </w:r>
            </w:hyperlink>
          </w:p>
          <w:p w14:paraId="0D374A72"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33" w:history="1">
              <w:r w:rsidRPr="0096685F">
                <w:rPr>
                  <w:rStyle w:val="Hipervnculo"/>
                  <w:rFonts w:ascii="Arial" w:eastAsia="Times New Roman" w:hAnsi="Arial" w:cs="Arial"/>
                  <w:b/>
                  <w:bCs/>
                  <w:sz w:val="18"/>
                  <w:szCs w:val="18"/>
                  <w:lang w:eastAsia="es-CO"/>
                </w:rPr>
                <w:t>https://prezi.com/zvvddk68tpkg/metodos-de-demostracion-directa-e-indirecta/</w:t>
              </w:r>
            </w:hyperlink>
          </w:p>
          <w:p w14:paraId="1D2FB5D5"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34" w:history="1">
              <w:r w:rsidRPr="0096685F">
                <w:rPr>
                  <w:rStyle w:val="Hipervnculo"/>
                  <w:rFonts w:ascii="Arial" w:eastAsia="Times New Roman" w:hAnsi="Arial" w:cs="Arial"/>
                  <w:b/>
                  <w:bCs/>
                  <w:sz w:val="18"/>
                  <w:szCs w:val="18"/>
                  <w:lang w:eastAsia="es-CO"/>
                </w:rPr>
                <w:t>https://www.universoformulas.com/matematicas/trigonometria/razones-trigonometricas/</w:t>
              </w:r>
            </w:hyperlink>
          </w:p>
          <w:p w14:paraId="7041F06F" w14:textId="4A5F6B9E" w:rsidR="005F0406" w:rsidRPr="001904F5" w:rsidRDefault="005F0406" w:rsidP="005F0406">
            <w:pPr>
              <w:spacing w:after="0" w:line="240" w:lineRule="auto"/>
              <w:rPr>
                <w:rFonts w:ascii="Arial" w:eastAsia="Times New Roman" w:hAnsi="Arial" w:cs="Arial"/>
                <w:b/>
                <w:bCs/>
                <w:color w:val="006666"/>
                <w:sz w:val="18"/>
                <w:szCs w:val="18"/>
                <w:lang w:eastAsia="es-CO"/>
              </w:rPr>
            </w:pPr>
            <w:hyperlink r:id="rId35" w:history="1">
              <w:r w:rsidRPr="0096685F">
                <w:rPr>
                  <w:rStyle w:val="Hipervnculo"/>
                  <w:rFonts w:ascii="Arial" w:eastAsia="Times New Roman" w:hAnsi="Arial" w:cs="Arial"/>
                  <w:b/>
                  <w:bCs/>
                  <w:sz w:val="18"/>
                  <w:szCs w:val="18"/>
                  <w:lang w:eastAsia="es-CO"/>
                </w:rPr>
                <w:t>https://www.cecyt3.ipn.mx/ibiblioteca/mundodelasmatematicas/RTrigRec.html</w:t>
              </w:r>
            </w:hyperlink>
          </w:p>
        </w:tc>
      </w:tr>
      <w:tr w:rsidR="005F0406"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5F0406" w:rsidRPr="00F97101" w14:paraId="593F6CFA"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387F1CBD"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1BA282DD" w:rsidR="005F0406" w:rsidRPr="0063495A" w:rsidRDefault="005F0406" w:rsidP="005F0406">
            <w:pPr>
              <w:spacing w:after="0" w:line="240" w:lineRule="auto"/>
              <w:rPr>
                <w:rFonts w:ascii="Arial" w:eastAsia="Times New Roman" w:hAnsi="Arial" w:cs="Arial"/>
                <w:color w:val="006666"/>
                <w:sz w:val="18"/>
                <w:szCs w:val="18"/>
                <w:lang w:eastAsia="es-CO"/>
              </w:rPr>
            </w:pPr>
            <w:r w:rsidRPr="000827C4">
              <w:rPr>
                <w:rFonts w:ascii="Arial" w:eastAsia="Times New Roman" w:hAnsi="Arial" w:cs="Arial"/>
                <w:color w:val="006666"/>
                <w:sz w:val="18"/>
                <w:szCs w:val="18"/>
                <w:lang w:eastAsia="es-CO"/>
              </w:rPr>
              <w:t>1. Teorema de Thales.</w:t>
            </w:r>
          </w:p>
        </w:tc>
      </w:tr>
      <w:tr w:rsidR="005F0406" w:rsidRPr="00F97101" w14:paraId="6B7A80E9"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7F7E57F9"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73D9D8D3" w:rsidR="005F0406" w:rsidRPr="0063495A" w:rsidRDefault="005F0406" w:rsidP="005F0406">
            <w:pPr>
              <w:spacing w:after="0" w:line="240" w:lineRule="auto"/>
              <w:rPr>
                <w:rFonts w:ascii="Arial" w:eastAsia="Times New Roman" w:hAnsi="Arial" w:cs="Arial"/>
                <w:color w:val="006666"/>
                <w:sz w:val="18"/>
                <w:szCs w:val="18"/>
                <w:lang w:eastAsia="es-CO"/>
              </w:rPr>
            </w:pPr>
            <w:r w:rsidRPr="000827C4">
              <w:rPr>
                <w:rFonts w:ascii="Arial" w:eastAsia="Times New Roman" w:hAnsi="Arial" w:cs="Arial"/>
                <w:color w:val="006666"/>
                <w:sz w:val="18"/>
                <w:szCs w:val="18"/>
                <w:lang w:eastAsia="es-CO"/>
              </w:rPr>
              <w:t>2. Triángulos en posición de Thales.</w:t>
            </w:r>
          </w:p>
        </w:tc>
      </w:tr>
      <w:tr w:rsidR="005F0406" w:rsidRPr="00F97101" w14:paraId="54A4C208"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2D01D914"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0D1A38B8" w:rsidR="005F0406" w:rsidRPr="0063495A" w:rsidRDefault="005F0406" w:rsidP="005F0406">
            <w:pPr>
              <w:spacing w:after="0" w:line="240" w:lineRule="auto"/>
              <w:rPr>
                <w:rFonts w:ascii="Arial" w:eastAsia="Times New Roman" w:hAnsi="Arial" w:cs="Arial"/>
                <w:color w:val="006666"/>
                <w:sz w:val="18"/>
                <w:szCs w:val="18"/>
                <w:lang w:eastAsia="es-CO"/>
              </w:rPr>
            </w:pPr>
            <w:r w:rsidRPr="000827C4">
              <w:rPr>
                <w:rFonts w:ascii="Arial" w:eastAsia="Times New Roman" w:hAnsi="Arial" w:cs="Arial"/>
                <w:color w:val="006666"/>
                <w:sz w:val="18"/>
                <w:szCs w:val="18"/>
                <w:lang w:eastAsia="es-CO"/>
              </w:rPr>
              <w:t>3. Polígonos semejantes.</w:t>
            </w:r>
          </w:p>
        </w:tc>
      </w:tr>
      <w:tr w:rsidR="005F0406" w:rsidRPr="00F97101" w14:paraId="7B1FCD46"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3AF1A437"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60EF973E" w:rsidR="005F0406" w:rsidRPr="0063495A" w:rsidRDefault="005F0406" w:rsidP="005F0406">
            <w:pPr>
              <w:spacing w:after="0" w:line="240" w:lineRule="auto"/>
              <w:rPr>
                <w:rFonts w:ascii="Arial" w:eastAsia="Times New Roman" w:hAnsi="Arial" w:cs="Arial"/>
                <w:color w:val="006666"/>
                <w:sz w:val="18"/>
                <w:szCs w:val="18"/>
                <w:lang w:eastAsia="es-CO"/>
              </w:rPr>
            </w:pPr>
            <w:r w:rsidRPr="000827C4">
              <w:rPr>
                <w:rFonts w:ascii="Arial" w:eastAsia="Times New Roman" w:hAnsi="Arial" w:cs="Arial"/>
                <w:color w:val="006666"/>
                <w:sz w:val="18"/>
                <w:szCs w:val="18"/>
                <w:lang w:eastAsia="es-CO"/>
              </w:rPr>
              <w:t>4. Criterios de semejanza de triángulos.</w:t>
            </w:r>
          </w:p>
        </w:tc>
      </w:tr>
      <w:tr w:rsidR="005F0406"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7A89CD32" w:rsidR="005F0406" w:rsidRPr="00C76E2A" w:rsidRDefault="005F0406" w:rsidP="005F0406">
            <w:pPr>
              <w:spacing w:after="0" w:line="240" w:lineRule="auto"/>
              <w:rPr>
                <w:rFonts w:ascii="Arial" w:eastAsia="Times New Roman" w:hAnsi="Arial" w:cs="Arial"/>
                <w:b/>
                <w:bCs/>
                <w:color w:val="006666"/>
                <w:sz w:val="18"/>
                <w:szCs w:val="18"/>
                <w:lang w:eastAsia="es-CO"/>
              </w:rPr>
            </w:pPr>
            <w:r w:rsidRPr="00F42F4A">
              <w:rPr>
                <w:rFonts w:ascii="Arial" w:eastAsia="Times New Roman" w:hAnsi="Arial" w:cs="Arial"/>
                <w:b/>
                <w:bCs/>
                <w:color w:val="006666"/>
                <w:sz w:val="18"/>
                <w:szCs w:val="18"/>
                <w:lang w:eastAsia="es-CO"/>
              </w:rPr>
              <w:t xml:space="preserve">Resuelve </w:t>
            </w:r>
            <w:r w:rsidRPr="00E44077">
              <w:rPr>
                <w:rFonts w:ascii="Arial" w:eastAsia="Times New Roman" w:hAnsi="Arial" w:cs="Arial"/>
                <w:b/>
                <w:bCs/>
                <w:color w:val="006666"/>
                <w:sz w:val="18"/>
                <w:szCs w:val="18"/>
                <w:lang w:eastAsia="es-CO"/>
              </w:rPr>
              <w:t>triángulos a partir de las razones trigonométricas</w:t>
            </w:r>
            <w:r>
              <w:rPr>
                <w:rFonts w:ascii="Arial" w:eastAsia="Times New Roman" w:hAnsi="Arial" w:cs="Arial"/>
                <w:b/>
                <w:bCs/>
                <w:color w:val="006666"/>
                <w:sz w:val="18"/>
                <w:szCs w:val="18"/>
                <w:lang w:eastAsia="es-CO"/>
              </w:rPr>
              <w:t>.</w:t>
            </w:r>
          </w:p>
        </w:tc>
      </w:tr>
      <w:tr w:rsidR="005F0406"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D6B9E89" w14:textId="77777777" w:rsidR="005F0406" w:rsidRPr="008A7C4B" w:rsidRDefault="005F0406" w:rsidP="005F040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04ADCB6F" w14:textId="77777777" w:rsidR="005F0406" w:rsidRPr="008A7C4B" w:rsidRDefault="005F0406" w:rsidP="005F040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Maqueta o diorama. </w:t>
            </w:r>
          </w:p>
          <w:p w14:paraId="29654353" w14:textId="77777777" w:rsidR="005F0406" w:rsidRPr="001904F5" w:rsidRDefault="005F0406" w:rsidP="005F0406">
            <w:pPr>
              <w:spacing w:after="0" w:line="240" w:lineRule="auto"/>
              <w:rPr>
                <w:rFonts w:ascii="Arial" w:eastAsia="Times New Roman" w:hAnsi="Arial" w:cs="Arial"/>
                <w:b/>
                <w:bCs/>
                <w:color w:val="006666"/>
                <w:sz w:val="18"/>
                <w:szCs w:val="18"/>
                <w:lang w:eastAsia="es-CO"/>
              </w:rPr>
            </w:pPr>
          </w:p>
        </w:tc>
      </w:tr>
      <w:tr w:rsidR="005F0406"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BAA2847"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36" w:history="1">
              <w:r w:rsidRPr="0096685F">
                <w:rPr>
                  <w:rStyle w:val="Hipervnculo"/>
                  <w:rFonts w:ascii="Arial" w:eastAsia="Times New Roman" w:hAnsi="Arial" w:cs="Arial"/>
                  <w:b/>
                  <w:bCs/>
                  <w:sz w:val="18"/>
                  <w:szCs w:val="18"/>
                  <w:lang w:eastAsia="es-CO"/>
                </w:rPr>
                <w:t>https://es.slideshare.net/N261190/metodos-de-demostracion-directa-e-indirectaasignacion-1-norbely</w:t>
              </w:r>
            </w:hyperlink>
          </w:p>
          <w:p w14:paraId="29D810F3"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37" w:history="1">
              <w:r w:rsidRPr="0096685F">
                <w:rPr>
                  <w:rStyle w:val="Hipervnculo"/>
                  <w:rFonts w:ascii="Arial" w:eastAsia="Times New Roman" w:hAnsi="Arial" w:cs="Arial"/>
                  <w:b/>
                  <w:bCs/>
                  <w:sz w:val="18"/>
                  <w:szCs w:val="18"/>
                  <w:lang w:eastAsia="es-CO"/>
                </w:rPr>
                <w:t>https://prezi.com/zvvddk68tpkg/metodos-de-demostracion-directa-e-indirecta/</w:t>
              </w:r>
            </w:hyperlink>
          </w:p>
          <w:p w14:paraId="610EF5FE" w14:textId="77777777" w:rsidR="005F0406" w:rsidRDefault="005F0406" w:rsidP="005F0406">
            <w:pPr>
              <w:spacing w:after="0" w:line="240" w:lineRule="auto"/>
              <w:jc w:val="center"/>
              <w:rPr>
                <w:rFonts w:ascii="Arial" w:eastAsia="Times New Roman" w:hAnsi="Arial" w:cs="Arial"/>
                <w:b/>
                <w:bCs/>
                <w:color w:val="000000"/>
                <w:sz w:val="18"/>
                <w:szCs w:val="18"/>
                <w:lang w:eastAsia="es-CO"/>
              </w:rPr>
            </w:pPr>
            <w:hyperlink r:id="rId38" w:history="1">
              <w:r w:rsidRPr="0096685F">
                <w:rPr>
                  <w:rStyle w:val="Hipervnculo"/>
                  <w:rFonts w:ascii="Arial" w:eastAsia="Times New Roman" w:hAnsi="Arial" w:cs="Arial"/>
                  <w:b/>
                  <w:bCs/>
                  <w:sz w:val="18"/>
                  <w:szCs w:val="18"/>
                  <w:lang w:eastAsia="es-CO"/>
                </w:rPr>
                <w:t>https://www.universoformulas.com/matematicas/trigonometria/razones-trigonometricas/</w:t>
              </w:r>
            </w:hyperlink>
          </w:p>
          <w:p w14:paraId="48988B45" w14:textId="16000890" w:rsidR="005F0406" w:rsidRPr="001904F5" w:rsidRDefault="005F0406" w:rsidP="005F0406">
            <w:pPr>
              <w:spacing w:after="0" w:line="240" w:lineRule="auto"/>
              <w:rPr>
                <w:rFonts w:ascii="Arial" w:eastAsia="Times New Roman" w:hAnsi="Arial" w:cs="Arial"/>
                <w:b/>
                <w:bCs/>
                <w:color w:val="006666"/>
                <w:sz w:val="18"/>
                <w:szCs w:val="18"/>
                <w:lang w:eastAsia="es-CO"/>
              </w:rPr>
            </w:pPr>
            <w:hyperlink r:id="rId39" w:history="1">
              <w:r w:rsidRPr="0096685F">
                <w:rPr>
                  <w:rStyle w:val="Hipervnculo"/>
                  <w:rFonts w:ascii="Arial" w:eastAsia="Times New Roman" w:hAnsi="Arial" w:cs="Arial"/>
                  <w:b/>
                  <w:bCs/>
                  <w:sz w:val="18"/>
                  <w:szCs w:val="18"/>
                  <w:lang w:eastAsia="es-CO"/>
                </w:rPr>
                <w:t>https://www.cecyt3.ipn.mx/ibiblioteca/mundodelasmatematicas/RTrigRec.html</w:t>
              </w:r>
            </w:hyperlink>
          </w:p>
        </w:tc>
      </w:tr>
      <w:tr w:rsidR="005F0406"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5F0406" w:rsidRPr="001904F5" w:rsidRDefault="005F0406" w:rsidP="005F0406">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5F0406" w:rsidRPr="00F97101" w14:paraId="7DD23E79"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3CB0FB02"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1C2C8D78" w:rsidR="005F0406" w:rsidRPr="00241EBE" w:rsidRDefault="005F0406" w:rsidP="005F0406">
            <w:pPr>
              <w:spacing w:after="0" w:line="240" w:lineRule="auto"/>
              <w:rPr>
                <w:rFonts w:ascii="Arial" w:eastAsia="Times New Roman" w:hAnsi="Arial" w:cs="Arial"/>
                <w:color w:val="006666"/>
                <w:sz w:val="18"/>
                <w:szCs w:val="18"/>
                <w:lang w:eastAsia="es-CO"/>
              </w:rPr>
            </w:pPr>
            <w:r w:rsidRPr="000563D3">
              <w:rPr>
                <w:rFonts w:ascii="Arial" w:eastAsia="Times New Roman" w:hAnsi="Arial" w:cs="Arial"/>
                <w:color w:val="006666"/>
                <w:sz w:val="18"/>
                <w:szCs w:val="18"/>
                <w:lang w:eastAsia="es-CO"/>
              </w:rPr>
              <w:t>5. Razones trigonométricas.</w:t>
            </w:r>
          </w:p>
        </w:tc>
      </w:tr>
      <w:tr w:rsidR="005F0406" w:rsidRPr="00F97101" w14:paraId="4950B9DE"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6C9A5411"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3A1782A4" w:rsidR="005F0406" w:rsidRPr="00241EBE" w:rsidRDefault="005F0406" w:rsidP="005F0406">
            <w:pPr>
              <w:spacing w:after="0" w:line="240" w:lineRule="auto"/>
              <w:rPr>
                <w:rFonts w:ascii="Arial" w:eastAsia="Times New Roman" w:hAnsi="Arial" w:cs="Arial"/>
                <w:color w:val="006666"/>
                <w:sz w:val="18"/>
                <w:szCs w:val="18"/>
                <w:lang w:eastAsia="es-CO"/>
              </w:rPr>
            </w:pPr>
            <w:r w:rsidRPr="000563D3">
              <w:rPr>
                <w:rFonts w:ascii="Arial" w:eastAsia="Times New Roman" w:hAnsi="Arial" w:cs="Arial"/>
                <w:color w:val="006666"/>
                <w:sz w:val="18"/>
                <w:szCs w:val="18"/>
                <w:lang w:eastAsia="es-CO"/>
              </w:rPr>
              <w:t>6. Razones trigonométricas para ángulos notables.</w:t>
            </w:r>
          </w:p>
        </w:tc>
      </w:tr>
      <w:tr w:rsidR="005F0406" w:rsidRPr="00F97101" w14:paraId="12FFF0CA"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7797EFEE"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7B8C02F4" w:rsidR="005F0406" w:rsidRPr="00241EBE" w:rsidRDefault="005F0406" w:rsidP="005F0406">
            <w:pPr>
              <w:spacing w:after="0" w:line="240" w:lineRule="auto"/>
              <w:rPr>
                <w:rFonts w:ascii="Arial" w:eastAsia="Times New Roman" w:hAnsi="Arial" w:cs="Arial"/>
                <w:color w:val="006666"/>
                <w:sz w:val="18"/>
                <w:szCs w:val="18"/>
                <w:lang w:eastAsia="es-CO"/>
              </w:rPr>
            </w:pPr>
            <w:r w:rsidRPr="000563D3">
              <w:rPr>
                <w:rFonts w:ascii="Arial" w:eastAsia="Times New Roman" w:hAnsi="Arial" w:cs="Arial"/>
                <w:color w:val="006666"/>
                <w:sz w:val="18"/>
                <w:szCs w:val="18"/>
                <w:lang w:eastAsia="es-CO"/>
              </w:rPr>
              <w:t>7. Resolución de triángulos rectángulos.</w:t>
            </w:r>
          </w:p>
        </w:tc>
      </w:tr>
      <w:tr w:rsidR="005F0406" w:rsidRPr="00F97101" w14:paraId="68B89886"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1ADC8310"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330A5CD2" w:rsidR="005F0406" w:rsidRPr="00241EBE" w:rsidRDefault="005F0406" w:rsidP="005F0406">
            <w:pPr>
              <w:spacing w:after="0" w:line="240" w:lineRule="auto"/>
              <w:rPr>
                <w:rFonts w:ascii="Arial" w:eastAsia="Times New Roman" w:hAnsi="Arial" w:cs="Arial"/>
                <w:color w:val="006666"/>
                <w:sz w:val="18"/>
                <w:szCs w:val="18"/>
                <w:lang w:eastAsia="es-CO"/>
              </w:rPr>
            </w:pPr>
            <w:r w:rsidRPr="000563D3">
              <w:rPr>
                <w:rFonts w:ascii="Arial" w:eastAsia="Times New Roman" w:hAnsi="Arial" w:cs="Arial"/>
                <w:color w:val="006666"/>
                <w:sz w:val="18"/>
                <w:szCs w:val="18"/>
                <w:lang w:eastAsia="es-CO"/>
              </w:rPr>
              <w:t>8. Ángulos de elevación y depresión.</w:t>
            </w:r>
          </w:p>
        </w:tc>
      </w:tr>
      <w:tr w:rsidR="005F0406"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189CAB32" w:rsidR="005F0406" w:rsidRPr="001904F5" w:rsidRDefault="005F0406" w:rsidP="005F040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5F0406" w:rsidRPr="001904F5" w:rsidRDefault="005F0406" w:rsidP="005F0406">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5F0406" w:rsidRPr="00F97101" w14:paraId="61BDCF25" w14:textId="77777777" w:rsidTr="005945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5F0406" w:rsidRPr="001904F5" w:rsidRDefault="005F0406" w:rsidP="005F040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4D606159" w:rsidR="005F0406" w:rsidRPr="001904F5" w:rsidRDefault="005F0406" w:rsidP="005F0406">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5F0406" w:rsidRPr="001904F5" w:rsidRDefault="005F0406" w:rsidP="005F0406">
            <w:pPr>
              <w:spacing w:after="0" w:line="240" w:lineRule="auto"/>
              <w:rPr>
                <w:rFonts w:ascii="Arial" w:eastAsia="Times New Roman" w:hAnsi="Arial" w:cs="Arial"/>
                <w:b/>
                <w:bCs/>
                <w:i/>
                <w:iCs/>
                <w:color w:val="006666"/>
                <w:sz w:val="18"/>
                <w:szCs w:val="18"/>
                <w:lang w:eastAsia="es-CO"/>
              </w:rPr>
            </w:pPr>
          </w:p>
        </w:tc>
      </w:tr>
      <w:tr w:rsidR="005F0406"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5F0406" w:rsidRPr="00F97101" w:rsidRDefault="005F0406" w:rsidP="005F040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5F0406" w:rsidRPr="00F97101" w:rsidRDefault="005F0406" w:rsidP="005F0406">
            <w:pPr>
              <w:rPr>
                <w:rFonts w:ascii="Arial" w:hAnsi="Arial" w:cs="Arial"/>
                <w:sz w:val="18"/>
                <w:szCs w:val="18"/>
              </w:rPr>
            </w:pPr>
          </w:p>
          <w:p w14:paraId="70BF1C9E" w14:textId="40953948" w:rsidR="005F0406" w:rsidRPr="00F97101" w:rsidRDefault="005F0406" w:rsidP="005F0406">
            <w:pPr>
              <w:rPr>
                <w:rFonts w:ascii="Arial" w:hAnsi="Arial" w:cs="Arial"/>
                <w:sz w:val="18"/>
                <w:szCs w:val="18"/>
              </w:rPr>
            </w:pPr>
            <w:r w:rsidRPr="00F97101">
              <w:rPr>
                <w:rFonts w:ascii="Arial" w:hAnsi="Arial" w:cs="Arial"/>
                <w:sz w:val="18"/>
                <w:szCs w:val="18"/>
              </w:rPr>
              <w:t>Aprendizaje significativo:</w:t>
            </w:r>
          </w:p>
          <w:p w14:paraId="6AE65A60" w14:textId="26B0369A"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5F0406" w:rsidRPr="00F97101" w:rsidRDefault="005F0406" w:rsidP="005F040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5F0406" w:rsidRPr="00F97101" w:rsidRDefault="005F0406" w:rsidP="005F0406">
            <w:pPr>
              <w:spacing w:after="0" w:line="240" w:lineRule="auto"/>
              <w:rPr>
                <w:rFonts w:ascii="Arial" w:eastAsia="Times New Roman" w:hAnsi="Arial" w:cs="Arial"/>
                <w:b/>
                <w:bCs/>
                <w:i/>
                <w:iCs/>
                <w:color w:val="000000"/>
                <w:sz w:val="18"/>
                <w:szCs w:val="18"/>
                <w:lang w:eastAsia="es-CO"/>
              </w:rPr>
            </w:pPr>
          </w:p>
        </w:tc>
      </w:tr>
      <w:tr w:rsidR="005F0406"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5F0406" w:rsidRPr="00F97101" w:rsidRDefault="005F0406" w:rsidP="005F0406">
            <w:pPr>
              <w:spacing w:after="0" w:line="240" w:lineRule="auto"/>
              <w:rPr>
                <w:rFonts w:ascii="Arial" w:eastAsia="Times New Roman" w:hAnsi="Arial" w:cs="Arial"/>
                <w:b/>
                <w:bCs/>
                <w:i/>
                <w:iCs/>
                <w:color w:val="000000"/>
                <w:sz w:val="18"/>
                <w:szCs w:val="18"/>
                <w:lang w:eastAsia="es-CO"/>
              </w:rPr>
            </w:pPr>
            <w:bookmarkStart w:id="0" w:name="_GoBack" w:colFirst="1" w:colLast="1"/>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8CA928C" w14:textId="77777777" w:rsidR="005F0406" w:rsidRPr="00D671E9" w:rsidRDefault="005F0406" w:rsidP="005F0406">
            <w:pPr>
              <w:spacing w:after="0" w:line="240" w:lineRule="auto"/>
              <w:jc w:val="center"/>
              <w:rPr>
                <w:rFonts w:ascii="Arial" w:hAnsi="Arial" w:cs="Arial"/>
                <w:sz w:val="18"/>
                <w:szCs w:val="18"/>
              </w:rPr>
            </w:pPr>
          </w:p>
          <w:p w14:paraId="1E64DCAD" w14:textId="77777777" w:rsidR="005F0406" w:rsidRPr="00D671E9" w:rsidRDefault="005F0406" w:rsidP="005F040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5F0406" w:rsidRPr="00F97101" w:rsidRDefault="005F0406" w:rsidP="005F0406">
            <w:pPr>
              <w:spacing w:after="0" w:line="240" w:lineRule="auto"/>
              <w:rPr>
                <w:rFonts w:ascii="Arial" w:hAnsi="Arial" w:cs="Arial"/>
                <w:b/>
                <w:bCs/>
                <w:sz w:val="18"/>
                <w:szCs w:val="18"/>
              </w:rPr>
            </w:pPr>
          </w:p>
        </w:tc>
      </w:tr>
      <w:bookmarkEnd w:id="0"/>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A6BD9E6" w14:textId="77777777" w:rsidR="0052048C" w:rsidRDefault="005F0406" w:rsidP="0052048C">
            <w:pPr>
              <w:spacing w:after="0" w:line="240" w:lineRule="auto"/>
              <w:jc w:val="center"/>
              <w:rPr>
                <w:rFonts w:ascii="Arial" w:eastAsia="Times New Roman" w:hAnsi="Arial" w:cs="Arial"/>
                <w:b/>
                <w:bCs/>
                <w:color w:val="000000"/>
                <w:sz w:val="18"/>
                <w:szCs w:val="18"/>
                <w:lang w:eastAsia="es-CO"/>
              </w:rPr>
            </w:pPr>
            <w:hyperlink r:id="rId40" w:history="1">
              <w:r w:rsidR="0052048C" w:rsidRPr="0096685F">
                <w:rPr>
                  <w:rStyle w:val="Hipervnculo"/>
                  <w:rFonts w:ascii="Arial" w:eastAsia="Times New Roman" w:hAnsi="Arial" w:cs="Arial"/>
                  <w:b/>
                  <w:bCs/>
                  <w:sz w:val="18"/>
                  <w:szCs w:val="18"/>
                  <w:lang w:eastAsia="es-CO"/>
                </w:rPr>
                <w:t>https://www.youtube.com/watch?v=8zVW0U2jn8U</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F7DB0A3" w14:textId="77777777" w:rsidR="0052048C" w:rsidRDefault="005F0406" w:rsidP="0052048C">
            <w:pPr>
              <w:spacing w:after="0" w:line="240" w:lineRule="auto"/>
              <w:jc w:val="center"/>
              <w:rPr>
                <w:rFonts w:ascii="Arial" w:eastAsia="Times New Roman" w:hAnsi="Arial" w:cs="Arial"/>
                <w:b/>
                <w:bCs/>
                <w:color w:val="000000"/>
                <w:sz w:val="18"/>
                <w:szCs w:val="18"/>
                <w:lang w:eastAsia="es-CO"/>
              </w:rPr>
            </w:pPr>
            <w:hyperlink r:id="rId41" w:history="1">
              <w:r w:rsidR="0052048C" w:rsidRPr="0096685F">
                <w:rPr>
                  <w:rStyle w:val="Hipervnculo"/>
                  <w:rFonts w:ascii="Arial" w:eastAsia="Times New Roman" w:hAnsi="Arial" w:cs="Arial"/>
                  <w:b/>
                  <w:bCs/>
                  <w:sz w:val="18"/>
                  <w:szCs w:val="18"/>
                  <w:lang w:eastAsia="es-CO"/>
                </w:rPr>
                <w:t>https://www.youtube.com/watch?v=CRg5jQRj1Hg</w:t>
              </w:r>
            </w:hyperlink>
          </w:p>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0242FF38" w14:textId="77777777" w:rsidR="0052048C" w:rsidRDefault="005F0406" w:rsidP="0052048C">
            <w:pPr>
              <w:spacing w:after="0" w:line="240" w:lineRule="auto"/>
              <w:jc w:val="center"/>
              <w:rPr>
                <w:rFonts w:ascii="Arial" w:eastAsia="Times New Roman" w:hAnsi="Arial" w:cs="Arial"/>
                <w:b/>
                <w:bCs/>
                <w:color w:val="000000"/>
                <w:sz w:val="18"/>
                <w:szCs w:val="18"/>
                <w:lang w:eastAsia="es-CO"/>
              </w:rPr>
            </w:pPr>
            <w:hyperlink r:id="rId42" w:history="1">
              <w:r w:rsidR="0052048C" w:rsidRPr="0096685F">
                <w:rPr>
                  <w:rStyle w:val="Hipervnculo"/>
                  <w:rFonts w:ascii="Arial" w:eastAsia="Times New Roman" w:hAnsi="Arial" w:cs="Arial"/>
                  <w:b/>
                  <w:bCs/>
                  <w:sz w:val="18"/>
                  <w:szCs w:val="18"/>
                  <w:lang w:eastAsia="es-CO"/>
                </w:rPr>
                <w:t>https://www.youtube.com/watch?v=w9EpPOo4kLc</w:t>
              </w:r>
            </w:hyperlink>
          </w:p>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6C89FF3C" w14:textId="77777777" w:rsidR="0052048C" w:rsidRDefault="005F0406" w:rsidP="0052048C">
            <w:pPr>
              <w:spacing w:after="0" w:line="240" w:lineRule="auto"/>
              <w:jc w:val="center"/>
              <w:rPr>
                <w:rFonts w:ascii="Arial" w:eastAsia="Times New Roman" w:hAnsi="Arial" w:cs="Arial"/>
                <w:b/>
                <w:bCs/>
                <w:color w:val="000000"/>
                <w:sz w:val="18"/>
                <w:szCs w:val="18"/>
                <w:lang w:eastAsia="es-CO"/>
              </w:rPr>
            </w:pPr>
            <w:hyperlink r:id="rId43" w:history="1">
              <w:r w:rsidR="0052048C" w:rsidRPr="0096685F">
                <w:rPr>
                  <w:rStyle w:val="Hipervnculo"/>
                  <w:rFonts w:ascii="Arial" w:eastAsia="Times New Roman" w:hAnsi="Arial" w:cs="Arial"/>
                  <w:b/>
                  <w:bCs/>
                  <w:sz w:val="18"/>
                  <w:szCs w:val="18"/>
                  <w:lang w:eastAsia="es-CO"/>
                </w:rPr>
                <w:t>https://www.youtube.com/watch?v=L7rT-kSvgNY</w:t>
              </w:r>
            </w:hyperlink>
          </w:p>
          <w:p w14:paraId="05118342" w14:textId="77777777" w:rsidR="0052048C" w:rsidRPr="00B72E80" w:rsidRDefault="0052048C" w:rsidP="0052048C">
            <w:pPr>
              <w:spacing w:after="0" w:line="240" w:lineRule="auto"/>
              <w:jc w:val="center"/>
              <w:rPr>
                <w:rFonts w:ascii="Arial" w:eastAsia="Times New Roman" w:hAnsi="Arial" w:cs="Arial"/>
                <w:b/>
                <w:bCs/>
                <w:color w:val="000000"/>
                <w:sz w:val="18"/>
                <w:szCs w:val="18"/>
                <w:lang w:eastAsia="es-CO"/>
              </w:rPr>
            </w:pPr>
          </w:p>
          <w:p w14:paraId="0D95F197" w14:textId="5400F21A" w:rsidR="0015241D" w:rsidRPr="0052048C" w:rsidRDefault="0015241D" w:rsidP="00703A5A">
            <w:pPr>
              <w:spacing w:after="0" w:line="240" w:lineRule="auto"/>
              <w:rPr>
                <w:rFonts w:ascii="Arial" w:eastAsia="Times New Roman" w:hAnsi="Arial" w:cs="Arial"/>
                <w:b/>
                <w:bCs/>
                <w:color w:val="000000"/>
                <w:sz w:val="20"/>
                <w:szCs w:val="20"/>
                <w:lang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5AA7B909" w:rsidR="00D63340" w:rsidRPr="00D63340" w:rsidRDefault="005F0406" w:rsidP="00703A5A">
            <w:pPr>
              <w:spacing w:after="0" w:line="240" w:lineRule="auto"/>
              <w:rPr>
                <w:rFonts w:ascii="Arial" w:eastAsia="Times New Roman" w:hAnsi="Arial" w:cs="Arial"/>
                <w:b/>
                <w:bCs/>
                <w:color w:val="000000"/>
                <w:sz w:val="20"/>
                <w:szCs w:val="20"/>
                <w:lang w:eastAsia="es-CO"/>
              </w:rPr>
            </w:pPr>
            <w:hyperlink r:id="rId44" w:history="1">
              <w:r w:rsidR="0052048C" w:rsidRPr="00331807">
                <w:rPr>
                  <w:rStyle w:val="Hipervnculo"/>
                  <w:rFonts w:ascii="Arial" w:eastAsia="Times New Roman" w:hAnsi="Arial" w:cs="Arial"/>
                  <w:b/>
                  <w:bCs/>
                  <w:sz w:val="20"/>
                  <w:szCs w:val="20"/>
                  <w:lang w:eastAsia="es-CO"/>
                </w:rPr>
                <w:t>https://youtu.be/hdgSjXVY54k</w:t>
              </w:r>
            </w:hyperlink>
            <w:r w:rsidR="0052048C">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4F7135A" w:rsidR="00D63340" w:rsidRPr="00D63340" w:rsidRDefault="005F0406" w:rsidP="00703A5A">
            <w:pPr>
              <w:spacing w:after="0" w:line="240" w:lineRule="auto"/>
              <w:rPr>
                <w:rFonts w:ascii="Arial" w:eastAsia="Times New Roman" w:hAnsi="Arial" w:cs="Arial"/>
                <w:b/>
                <w:bCs/>
                <w:color w:val="000000"/>
                <w:sz w:val="20"/>
                <w:szCs w:val="20"/>
                <w:lang w:eastAsia="es-CO"/>
              </w:rPr>
            </w:pPr>
            <w:hyperlink r:id="rId45" w:history="1">
              <w:r w:rsidR="0052048C" w:rsidRPr="00331807">
                <w:rPr>
                  <w:rStyle w:val="Hipervnculo"/>
                  <w:rFonts w:ascii="Arial" w:eastAsia="Times New Roman" w:hAnsi="Arial" w:cs="Arial"/>
                  <w:b/>
                  <w:bCs/>
                  <w:sz w:val="20"/>
                  <w:szCs w:val="20"/>
                  <w:lang w:eastAsia="es-CO"/>
                </w:rPr>
                <w:t>https://youtu.be/xaKuTyZmrlo</w:t>
              </w:r>
            </w:hyperlink>
            <w:r w:rsidR="0052048C">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0EB752FD" w:rsidR="00D63340" w:rsidRPr="00D63340" w:rsidRDefault="005F0406" w:rsidP="00703A5A">
            <w:pPr>
              <w:spacing w:after="0" w:line="240" w:lineRule="auto"/>
              <w:rPr>
                <w:rFonts w:ascii="Arial" w:eastAsia="Times New Roman" w:hAnsi="Arial" w:cs="Arial"/>
                <w:b/>
                <w:bCs/>
                <w:color w:val="000000"/>
                <w:sz w:val="20"/>
                <w:szCs w:val="20"/>
                <w:lang w:eastAsia="es-CO"/>
              </w:rPr>
            </w:pPr>
            <w:hyperlink r:id="rId46" w:history="1">
              <w:r w:rsidR="0052048C" w:rsidRPr="00331807">
                <w:rPr>
                  <w:rStyle w:val="Hipervnculo"/>
                  <w:rFonts w:ascii="Arial" w:eastAsia="Times New Roman" w:hAnsi="Arial" w:cs="Arial"/>
                  <w:b/>
                  <w:bCs/>
                  <w:sz w:val="20"/>
                  <w:szCs w:val="20"/>
                  <w:lang w:eastAsia="es-CO"/>
                </w:rPr>
                <w:t>https://youtu.be/staL7w-eT58</w:t>
              </w:r>
            </w:hyperlink>
            <w:r w:rsidR="0052048C">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00EEC128" w:rsidR="00D63340" w:rsidRPr="00D63340" w:rsidRDefault="005F0406" w:rsidP="00703A5A">
            <w:pPr>
              <w:spacing w:after="0" w:line="240" w:lineRule="auto"/>
              <w:rPr>
                <w:rFonts w:ascii="Arial" w:eastAsia="Times New Roman" w:hAnsi="Arial" w:cs="Arial"/>
                <w:b/>
                <w:bCs/>
                <w:color w:val="000000"/>
                <w:sz w:val="20"/>
                <w:szCs w:val="20"/>
                <w:lang w:eastAsia="es-CO"/>
              </w:rPr>
            </w:pPr>
            <w:hyperlink r:id="rId47" w:history="1">
              <w:r w:rsidR="0052048C" w:rsidRPr="00331807">
                <w:rPr>
                  <w:rStyle w:val="Hipervnculo"/>
                  <w:rFonts w:ascii="Arial" w:eastAsia="Times New Roman" w:hAnsi="Arial" w:cs="Arial"/>
                  <w:b/>
                  <w:bCs/>
                  <w:sz w:val="20"/>
                  <w:szCs w:val="20"/>
                  <w:lang w:eastAsia="es-CO"/>
                </w:rPr>
                <w:t>https://youtu.be/DA0jFXUOrOo</w:t>
              </w:r>
            </w:hyperlink>
            <w:r w:rsidR="0052048C">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0DB5529E" w:rsidR="00D63340" w:rsidRPr="00D63340" w:rsidRDefault="005F0406" w:rsidP="00703A5A">
            <w:pPr>
              <w:spacing w:after="0" w:line="240" w:lineRule="auto"/>
              <w:rPr>
                <w:rFonts w:ascii="Arial" w:eastAsia="Times New Roman" w:hAnsi="Arial" w:cs="Arial"/>
                <w:b/>
                <w:bCs/>
                <w:color w:val="000000"/>
                <w:sz w:val="20"/>
                <w:szCs w:val="20"/>
                <w:lang w:eastAsia="es-CO"/>
              </w:rPr>
            </w:pPr>
            <w:hyperlink r:id="rId48" w:history="1">
              <w:r w:rsidR="0052048C" w:rsidRPr="00331807">
                <w:rPr>
                  <w:rStyle w:val="Hipervnculo"/>
                  <w:rFonts w:ascii="Arial" w:eastAsia="Times New Roman" w:hAnsi="Arial" w:cs="Arial"/>
                  <w:b/>
                  <w:bCs/>
                  <w:sz w:val="20"/>
                  <w:szCs w:val="20"/>
                  <w:lang w:eastAsia="es-CO"/>
                </w:rPr>
                <w:t>https://youtu.be/4MxChkgm370</w:t>
              </w:r>
            </w:hyperlink>
            <w:r w:rsidR="0052048C">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2EA94CA5" w:rsidR="00D63340" w:rsidRPr="00D63340" w:rsidRDefault="005F0406" w:rsidP="00703A5A">
            <w:pPr>
              <w:spacing w:after="0" w:line="240" w:lineRule="auto"/>
              <w:rPr>
                <w:rFonts w:ascii="Arial" w:eastAsia="Times New Roman" w:hAnsi="Arial" w:cs="Arial"/>
                <w:b/>
                <w:bCs/>
                <w:color w:val="000000"/>
                <w:sz w:val="20"/>
                <w:szCs w:val="20"/>
                <w:lang w:eastAsia="es-CO"/>
              </w:rPr>
            </w:pPr>
            <w:hyperlink r:id="rId49" w:history="1">
              <w:r w:rsidR="004B4E8F" w:rsidRPr="00331807">
                <w:rPr>
                  <w:rStyle w:val="Hipervnculo"/>
                  <w:rFonts w:ascii="Arial" w:eastAsia="Times New Roman" w:hAnsi="Arial" w:cs="Arial"/>
                  <w:b/>
                  <w:bCs/>
                  <w:sz w:val="20"/>
                  <w:szCs w:val="20"/>
                  <w:lang w:eastAsia="es-CO"/>
                </w:rPr>
                <w:t>https://youtu.be/nO58sj9bkAI</w:t>
              </w:r>
            </w:hyperlink>
            <w:r w:rsidR="004B4E8F">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34104DC" w14:textId="77777777" w:rsidR="00D63340" w:rsidRDefault="005F0406" w:rsidP="00703A5A">
            <w:pPr>
              <w:spacing w:after="0" w:line="240" w:lineRule="auto"/>
              <w:rPr>
                <w:rFonts w:ascii="Arial" w:eastAsia="Times New Roman" w:hAnsi="Arial" w:cs="Arial"/>
                <w:b/>
                <w:bCs/>
                <w:color w:val="000000"/>
                <w:sz w:val="20"/>
                <w:szCs w:val="20"/>
                <w:lang w:eastAsia="es-CO"/>
              </w:rPr>
            </w:pPr>
            <w:hyperlink r:id="rId50" w:history="1">
              <w:r w:rsidR="004B4E8F" w:rsidRPr="00331807">
                <w:rPr>
                  <w:rStyle w:val="Hipervnculo"/>
                  <w:rFonts w:ascii="Arial" w:eastAsia="Times New Roman" w:hAnsi="Arial" w:cs="Arial"/>
                  <w:b/>
                  <w:bCs/>
                  <w:sz w:val="20"/>
                  <w:szCs w:val="20"/>
                  <w:lang w:eastAsia="es-CO"/>
                </w:rPr>
                <w:t>https://youtu.be/FBeTFJUPxEA</w:t>
              </w:r>
            </w:hyperlink>
            <w:r w:rsidR="004B4E8F">
              <w:rPr>
                <w:rFonts w:ascii="Arial" w:eastAsia="Times New Roman" w:hAnsi="Arial" w:cs="Arial"/>
                <w:b/>
                <w:bCs/>
                <w:color w:val="000000"/>
                <w:sz w:val="20"/>
                <w:szCs w:val="20"/>
                <w:lang w:eastAsia="es-CO"/>
              </w:rPr>
              <w:t xml:space="preserve"> </w:t>
            </w:r>
          </w:p>
          <w:p w14:paraId="3B7D6FAC" w14:textId="56567169" w:rsidR="004B4E8F" w:rsidRPr="00D63340" w:rsidRDefault="005F0406" w:rsidP="00703A5A">
            <w:pPr>
              <w:spacing w:after="0" w:line="240" w:lineRule="auto"/>
              <w:rPr>
                <w:rFonts w:ascii="Arial" w:eastAsia="Times New Roman" w:hAnsi="Arial" w:cs="Arial"/>
                <w:b/>
                <w:bCs/>
                <w:color w:val="000000"/>
                <w:sz w:val="20"/>
                <w:szCs w:val="20"/>
                <w:lang w:eastAsia="es-CO"/>
              </w:rPr>
            </w:pPr>
            <w:hyperlink r:id="rId51" w:history="1">
              <w:r w:rsidR="004B4E8F" w:rsidRPr="00331807">
                <w:rPr>
                  <w:rStyle w:val="Hipervnculo"/>
                  <w:rFonts w:ascii="Arial" w:eastAsia="Times New Roman" w:hAnsi="Arial" w:cs="Arial"/>
                  <w:b/>
                  <w:bCs/>
                  <w:sz w:val="20"/>
                  <w:szCs w:val="20"/>
                  <w:lang w:eastAsia="es-CO"/>
                </w:rPr>
                <w:t>https://youtu.be/zetqnyGXr_w</w:t>
              </w:r>
            </w:hyperlink>
            <w:r w:rsidR="004B4E8F">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2"/>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1562C" w14:textId="77777777" w:rsidR="008822DC" w:rsidRDefault="008822DC" w:rsidP="00967006">
      <w:pPr>
        <w:spacing w:after="0" w:line="240" w:lineRule="auto"/>
      </w:pPr>
      <w:r>
        <w:separator/>
      </w:r>
    </w:p>
  </w:endnote>
  <w:endnote w:type="continuationSeparator" w:id="0">
    <w:p w14:paraId="40AD0DBA" w14:textId="77777777" w:rsidR="008822DC" w:rsidRDefault="008822DC"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8FEFB" w14:textId="77777777" w:rsidR="008822DC" w:rsidRDefault="008822DC" w:rsidP="00967006">
      <w:pPr>
        <w:spacing w:after="0" w:line="240" w:lineRule="auto"/>
      </w:pPr>
      <w:r>
        <w:separator/>
      </w:r>
    </w:p>
  </w:footnote>
  <w:footnote w:type="continuationSeparator" w:id="0">
    <w:p w14:paraId="0AED23A5" w14:textId="77777777" w:rsidR="008822DC" w:rsidRDefault="008822DC"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07EED"/>
    <w:rsid w:val="00010D92"/>
    <w:rsid w:val="000121CE"/>
    <w:rsid w:val="00017F25"/>
    <w:rsid w:val="0003519C"/>
    <w:rsid w:val="000368A4"/>
    <w:rsid w:val="000563D3"/>
    <w:rsid w:val="000608BD"/>
    <w:rsid w:val="00063102"/>
    <w:rsid w:val="0006382E"/>
    <w:rsid w:val="000678B8"/>
    <w:rsid w:val="000736D4"/>
    <w:rsid w:val="000770DE"/>
    <w:rsid w:val="000827C4"/>
    <w:rsid w:val="00096A22"/>
    <w:rsid w:val="000A5D61"/>
    <w:rsid w:val="000A6743"/>
    <w:rsid w:val="000B03C5"/>
    <w:rsid w:val="000B437F"/>
    <w:rsid w:val="000C3440"/>
    <w:rsid w:val="000C37E9"/>
    <w:rsid w:val="000C7835"/>
    <w:rsid w:val="000D0820"/>
    <w:rsid w:val="000D1915"/>
    <w:rsid w:val="000E0E7C"/>
    <w:rsid w:val="000E377B"/>
    <w:rsid w:val="0010197B"/>
    <w:rsid w:val="00106C7D"/>
    <w:rsid w:val="001111FE"/>
    <w:rsid w:val="00120848"/>
    <w:rsid w:val="001211FD"/>
    <w:rsid w:val="0014372F"/>
    <w:rsid w:val="0014580B"/>
    <w:rsid w:val="0015241D"/>
    <w:rsid w:val="001729E9"/>
    <w:rsid w:val="00182E4D"/>
    <w:rsid w:val="00186FA6"/>
    <w:rsid w:val="001904F5"/>
    <w:rsid w:val="00194CEB"/>
    <w:rsid w:val="001B1F6E"/>
    <w:rsid w:val="001B3790"/>
    <w:rsid w:val="001B7CE6"/>
    <w:rsid w:val="001C0249"/>
    <w:rsid w:val="001C3A2D"/>
    <w:rsid w:val="001C44D5"/>
    <w:rsid w:val="001C5E29"/>
    <w:rsid w:val="001F27A9"/>
    <w:rsid w:val="00205EB3"/>
    <w:rsid w:val="00206DEE"/>
    <w:rsid w:val="00210BC1"/>
    <w:rsid w:val="00226BE0"/>
    <w:rsid w:val="0023277C"/>
    <w:rsid w:val="0023502F"/>
    <w:rsid w:val="00241EBE"/>
    <w:rsid w:val="002430E3"/>
    <w:rsid w:val="00244A16"/>
    <w:rsid w:val="0025037C"/>
    <w:rsid w:val="00253701"/>
    <w:rsid w:val="00256A4C"/>
    <w:rsid w:val="00265A33"/>
    <w:rsid w:val="0027267F"/>
    <w:rsid w:val="0027342B"/>
    <w:rsid w:val="00274128"/>
    <w:rsid w:val="00285F43"/>
    <w:rsid w:val="002A4B89"/>
    <w:rsid w:val="002B30D7"/>
    <w:rsid w:val="002B35B0"/>
    <w:rsid w:val="002C2180"/>
    <w:rsid w:val="002C3344"/>
    <w:rsid w:val="002D26E6"/>
    <w:rsid w:val="003206A3"/>
    <w:rsid w:val="00321A09"/>
    <w:rsid w:val="00324C00"/>
    <w:rsid w:val="00334D78"/>
    <w:rsid w:val="00335687"/>
    <w:rsid w:val="00341F8F"/>
    <w:rsid w:val="00345F77"/>
    <w:rsid w:val="00345FB8"/>
    <w:rsid w:val="00346FEF"/>
    <w:rsid w:val="003642FE"/>
    <w:rsid w:val="00366060"/>
    <w:rsid w:val="00366BCB"/>
    <w:rsid w:val="00367ED8"/>
    <w:rsid w:val="00371910"/>
    <w:rsid w:val="003741A2"/>
    <w:rsid w:val="003830BB"/>
    <w:rsid w:val="003A27B5"/>
    <w:rsid w:val="003A2CED"/>
    <w:rsid w:val="003A7587"/>
    <w:rsid w:val="003A7C70"/>
    <w:rsid w:val="003B360E"/>
    <w:rsid w:val="003B3B83"/>
    <w:rsid w:val="003D47DA"/>
    <w:rsid w:val="003D79EA"/>
    <w:rsid w:val="003E0AFB"/>
    <w:rsid w:val="00410D34"/>
    <w:rsid w:val="00422040"/>
    <w:rsid w:val="00430AFA"/>
    <w:rsid w:val="00437E1C"/>
    <w:rsid w:val="004419AA"/>
    <w:rsid w:val="00445E98"/>
    <w:rsid w:val="004574ED"/>
    <w:rsid w:val="0046203C"/>
    <w:rsid w:val="0047475C"/>
    <w:rsid w:val="004776E7"/>
    <w:rsid w:val="00480951"/>
    <w:rsid w:val="00486D60"/>
    <w:rsid w:val="00487C46"/>
    <w:rsid w:val="0049041A"/>
    <w:rsid w:val="00491184"/>
    <w:rsid w:val="004A38D4"/>
    <w:rsid w:val="004B4E8F"/>
    <w:rsid w:val="004C285B"/>
    <w:rsid w:val="004D1551"/>
    <w:rsid w:val="004D569E"/>
    <w:rsid w:val="004E5EB7"/>
    <w:rsid w:val="004F4C9D"/>
    <w:rsid w:val="004F4FC6"/>
    <w:rsid w:val="004F76D4"/>
    <w:rsid w:val="0050069E"/>
    <w:rsid w:val="00500715"/>
    <w:rsid w:val="0050411D"/>
    <w:rsid w:val="00507058"/>
    <w:rsid w:val="0052048C"/>
    <w:rsid w:val="00541239"/>
    <w:rsid w:val="00546FB2"/>
    <w:rsid w:val="00554EDF"/>
    <w:rsid w:val="00556CF5"/>
    <w:rsid w:val="005609B3"/>
    <w:rsid w:val="00560B57"/>
    <w:rsid w:val="00560C97"/>
    <w:rsid w:val="00572271"/>
    <w:rsid w:val="00572995"/>
    <w:rsid w:val="005740F9"/>
    <w:rsid w:val="00580C8B"/>
    <w:rsid w:val="005906B4"/>
    <w:rsid w:val="005945F0"/>
    <w:rsid w:val="005972CC"/>
    <w:rsid w:val="005978D6"/>
    <w:rsid w:val="005A2611"/>
    <w:rsid w:val="005A3E84"/>
    <w:rsid w:val="005A661F"/>
    <w:rsid w:val="005A7F6F"/>
    <w:rsid w:val="005B107E"/>
    <w:rsid w:val="005B5895"/>
    <w:rsid w:val="005E1B88"/>
    <w:rsid w:val="005E45A7"/>
    <w:rsid w:val="005F0406"/>
    <w:rsid w:val="005F4FAE"/>
    <w:rsid w:val="005F61D3"/>
    <w:rsid w:val="005F6434"/>
    <w:rsid w:val="00602269"/>
    <w:rsid w:val="00605A06"/>
    <w:rsid w:val="00606199"/>
    <w:rsid w:val="006068C7"/>
    <w:rsid w:val="00612E96"/>
    <w:rsid w:val="00627AD2"/>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8558A"/>
    <w:rsid w:val="006B103A"/>
    <w:rsid w:val="006B3D63"/>
    <w:rsid w:val="006E695E"/>
    <w:rsid w:val="00703A5A"/>
    <w:rsid w:val="00716A50"/>
    <w:rsid w:val="00723CAB"/>
    <w:rsid w:val="00724D11"/>
    <w:rsid w:val="00731B02"/>
    <w:rsid w:val="007341F0"/>
    <w:rsid w:val="00745406"/>
    <w:rsid w:val="00751F84"/>
    <w:rsid w:val="00755C9E"/>
    <w:rsid w:val="00756E8E"/>
    <w:rsid w:val="0076453A"/>
    <w:rsid w:val="00765B4D"/>
    <w:rsid w:val="007735B8"/>
    <w:rsid w:val="007806B2"/>
    <w:rsid w:val="007824F2"/>
    <w:rsid w:val="007924F4"/>
    <w:rsid w:val="00792DB2"/>
    <w:rsid w:val="007964B5"/>
    <w:rsid w:val="007A240A"/>
    <w:rsid w:val="007B095A"/>
    <w:rsid w:val="007B1517"/>
    <w:rsid w:val="007C2C7A"/>
    <w:rsid w:val="007C5884"/>
    <w:rsid w:val="007C7077"/>
    <w:rsid w:val="007D0B03"/>
    <w:rsid w:val="00804C14"/>
    <w:rsid w:val="00805527"/>
    <w:rsid w:val="00814FA9"/>
    <w:rsid w:val="00817FD1"/>
    <w:rsid w:val="00830908"/>
    <w:rsid w:val="008312BD"/>
    <w:rsid w:val="008522B2"/>
    <w:rsid w:val="008652F5"/>
    <w:rsid w:val="00865B83"/>
    <w:rsid w:val="00880D2B"/>
    <w:rsid w:val="008822DC"/>
    <w:rsid w:val="00883902"/>
    <w:rsid w:val="00894909"/>
    <w:rsid w:val="00897A8F"/>
    <w:rsid w:val="008A428F"/>
    <w:rsid w:val="008A5C45"/>
    <w:rsid w:val="008A7C4B"/>
    <w:rsid w:val="008B11FA"/>
    <w:rsid w:val="008C7C3E"/>
    <w:rsid w:val="008D5E5F"/>
    <w:rsid w:val="00912C27"/>
    <w:rsid w:val="00923B18"/>
    <w:rsid w:val="00924C45"/>
    <w:rsid w:val="00967006"/>
    <w:rsid w:val="00971EBA"/>
    <w:rsid w:val="00972DBE"/>
    <w:rsid w:val="0098501A"/>
    <w:rsid w:val="00986588"/>
    <w:rsid w:val="00987445"/>
    <w:rsid w:val="00987676"/>
    <w:rsid w:val="00993CBD"/>
    <w:rsid w:val="009A1F0F"/>
    <w:rsid w:val="009B7719"/>
    <w:rsid w:val="009C1612"/>
    <w:rsid w:val="009E0D19"/>
    <w:rsid w:val="009F2F7F"/>
    <w:rsid w:val="009F6157"/>
    <w:rsid w:val="009F723D"/>
    <w:rsid w:val="00A027DB"/>
    <w:rsid w:val="00A13C27"/>
    <w:rsid w:val="00A1651E"/>
    <w:rsid w:val="00A17596"/>
    <w:rsid w:val="00A256F8"/>
    <w:rsid w:val="00A32E1C"/>
    <w:rsid w:val="00A4019E"/>
    <w:rsid w:val="00A40271"/>
    <w:rsid w:val="00A46BDA"/>
    <w:rsid w:val="00A5325B"/>
    <w:rsid w:val="00A64290"/>
    <w:rsid w:val="00A66790"/>
    <w:rsid w:val="00A66CB1"/>
    <w:rsid w:val="00A810EF"/>
    <w:rsid w:val="00A857F1"/>
    <w:rsid w:val="00A86986"/>
    <w:rsid w:val="00A87FCF"/>
    <w:rsid w:val="00A969CC"/>
    <w:rsid w:val="00AA2069"/>
    <w:rsid w:val="00AB4EF7"/>
    <w:rsid w:val="00AB4F81"/>
    <w:rsid w:val="00AB544B"/>
    <w:rsid w:val="00AE0031"/>
    <w:rsid w:val="00AE6273"/>
    <w:rsid w:val="00B06C79"/>
    <w:rsid w:val="00B100BA"/>
    <w:rsid w:val="00B203E1"/>
    <w:rsid w:val="00B221ED"/>
    <w:rsid w:val="00B24630"/>
    <w:rsid w:val="00B27D61"/>
    <w:rsid w:val="00B46C2E"/>
    <w:rsid w:val="00B46CAE"/>
    <w:rsid w:val="00B5475C"/>
    <w:rsid w:val="00B555DE"/>
    <w:rsid w:val="00B55642"/>
    <w:rsid w:val="00B64713"/>
    <w:rsid w:val="00B660C0"/>
    <w:rsid w:val="00B6655F"/>
    <w:rsid w:val="00B842B4"/>
    <w:rsid w:val="00B875BA"/>
    <w:rsid w:val="00B92394"/>
    <w:rsid w:val="00B9381D"/>
    <w:rsid w:val="00B93D8A"/>
    <w:rsid w:val="00B96E14"/>
    <w:rsid w:val="00BA2E30"/>
    <w:rsid w:val="00BA4DBA"/>
    <w:rsid w:val="00BB1775"/>
    <w:rsid w:val="00BB3CF8"/>
    <w:rsid w:val="00BC7C89"/>
    <w:rsid w:val="00BD6036"/>
    <w:rsid w:val="00BE254E"/>
    <w:rsid w:val="00BE40C9"/>
    <w:rsid w:val="00BF1C58"/>
    <w:rsid w:val="00BF5BB8"/>
    <w:rsid w:val="00C02C66"/>
    <w:rsid w:val="00C03E21"/>
    <w:rsid w:val="00C12DD8"/>
    <w:rsid w:val="00C2255B"/>
    <w:rsid w:val="00C255AF"/>
    <w:rsid w:val="00C31BBD"/>
    <w:rsid w:val="00C4745D"/>
    <w:rsid w:val="00C5105F"/>
    <w:rsid w:val="00C551BE"/>
    <w:rsid w:val="00C56AE7"/>
    <w:rsid w:val="00C72911"/>
    <w:rsid w:val="00C744CF"/>
    <w:rsid w:val="00C7652B"/>
    <w:rsid w:val="00C76E2A"/>
    <w:rsid w:val="00C85591"/>
    <w:rsid w:val="00C85FE2"/>
    <w:rsid w:val="00C86E0D"/>
    <w:rsid w:val="00C87A68"/>
    <w:rsid w:val="00C90DFA"/>
    <w:rsid w:val="00C92B0C"/>
    <w:rsid w:val="00C968AD"/>
    <w:rsid w:val="00CA4E82"/>
    <w:rsid w:val="00CA542E"/>
    <w:rsid w:val="00CB4D34"/>
    <w:rsid w:val="00CC3544"/>
    <w:rsid w:val="00CC4B0C"/>
    <w:rsid w:val="00CE1F4E"/>
    <w:rsid w:val="00CF0779"/>
    <w:rsid w:val="00D03B27"/>
    <w:rsid w:val="00D10D55"/>
    <w:rsid w:val="00D1186D"/>
    <w:rsid w:val="00D27DEB"/>
    <w:rsid w:val="00D318CC"/>
    <w:rsid w:val="00D31C78"/>
    <w:rsid w:val="00D327D5"/>
    <w:rsid w:val="00D429B8"/>
    <w:rsid w:val="00D53327"/>
    <w:rsid w:val="00D54530"/>
    <w:rsid w:val="00D56DBE"/>
    <w:rsid w:val="00D63340"/>
    <w:rsid w:val="00D63957"/>
    <w:rsid w:val="00D6433A"/>
    <w:rsid w:val="00D666EC"/>
    <w:rsid w:val="00D67871"/>
    <w:rsid w:val="00D75BA0"/>
    <w:rsid w:val="00D87261"/>
    <w:rsid w:val="00DA1EAE"/>
    <w:rsid w:val="00DB2C39"/>
    <w:rsid w:val="00DC4255"/>
    <w:rsid w:val="00DC5D60"/>
    <w:rsid w:val="00DD0292"/>
    <w:rsid w:val="00DD174E"/>
    <w:rsid w:val="00DE3083"/>
    <w:rsid w:val="00DF7DF6"/>
    <w:rsid w:val="00E03AC3"/>
    <w:rsid w:val="00E11E2B"/>
    <w:rsid w:val="00E208EE"/>
    <w:rsid w:val="00E41AD6"/>
    <w:rsid w:val="00E432F2"/>
    <w:rsid w:val="00E44077"/>
    <w:rsid w:val="00E6401C"/>
    <w:rsid w:val="00E86FAB"/>
    <w:rsid w:val="00E91530"/>
    <w:rsid w:val="00E97C2F"/>
    <w:rsid w:val="00EA0914"/>
    <w:rsid w:val="00ED4720"/>
    <w:rsid w:val="00EE3E2C"/>
    <w:rsid w:val="00EE6720"/>
    <w:rsid w:val="00EF651D"/>
    <w:rsid w:val="00F01A2C"/>
    <w:rsid w:val="00F07260"/>
    <w:rsid w:val="00F07341"/>
    <w:rsid w:val="00F11DF5"/>
    <w:rsid w:val="00F216B2"/>
    <w:rsid w:val="00F21F82"/>
    <w:rsid w:val="00F31E7A"/>
    <w:rsid w:val="00F31FF0"/>
    <w:rsid w:val="00F42F4A"/>
    <w:rsid w:val="00F454A0"/>
    <w:rsid w:val="00F478B0"/>
    <w:rsid w:val="00F73942"/>
    <w:rsid w:val="00F8051C"/>
    <w:rsid w:val="00F82D6B"/>
    <w:rsid w:val="00F83E04"/>
    <w:rsid w:val="00F8446F"/>
    <w:rsid w:val="00F867C9"/>
    <w:rsid w:val="00F97101"/>
    <w:rsid w:val="00FA00DF"/>
    <w:rsid w:val="00FA5733"/>
    <w:rsid w:val="00FB7989"/>
    <w:rsid w:val="00FC3D9A"/>
    <w:rsid w:val="00FC4B79"/>
    <w:rsid w:val="00FC6210"/>
    <w:rsid w:val="00FD0499"/>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ezi.com/zvvddk68tpkg/metodos-de-demostracion-directa-e-indirecta/" TargetMode="External"/><Relationship Id="rId18" Type="http://schemas.openxmlformats.org/officeDocument/2006/relationships/hyperlink" Target="https://www.universoformulas.com/matematicas/trigonometria/razones-trigonometricas/" TargetMode="External"/><Relationship Id="rId26" Type="http://schemas.openxmlformats.org/officeDocument/2006/relationships/hyperlink" Target="https://www.universoformulas.com/matematicas/trigonometria/razones-trigonometricas/" TargetMode="External"/><Relationship Id="rId39" Type="http://schemas.openxmlformats.org/officeDocument/2006/relationships/hyperlink" Target="https://www.cecyt3.ipn.mx/ibiblioteca/mundodelasmatematicas/RTrigRec.html" TargetMode="External"/><Relationship Id="rId3" Type="http://schemas.openxmlformats.org/officeDocument/2006/relationships/styles" Target="styles.xml"/><Relationship Id="rId21" Type="http://schemas.openxmlformats.org/officeDocument/2006/relationships/hyperlink" Target="https://prezi.com/zvvddk68tpkg/metodos-de-demostracion-directa-e-indirecta/" TargetMode="External"/><Relationship Id="rId34" Type="http://schemas.openxmlformats.org/officeDocument/2006/relationships/hyperlink" Target="https://www.universoformulas.com/matematicas/trigonometria/razones-trigonometricas/" TargetMode="External"/><Relationship Id="rId42" Type="http://schemas.openxmlformats.org/officeDocument/2006/relationships/hyperlink" Target="https://www.youtube.com/watch?v=w9EpPOo4kLc" TargetMode="External"/><Relationship Id="rId47" Type="http://schemas.openxmlformats.org/officeDocument/2006/relationships/hyperlink" Target="https://youtu.be/DA0jFXUOrOo" TargetMode="External"/><Relationship Id="rId50" Type="http://schemas.openxmlformats.org/officeDocument/2006/relationships/hyperlink" Target="https://youtu.be/FBeTFJUPxEA" TargetMode="External"/><Relationship Id="rId7" Type="http://schemas.openxmlformats.org/officeDocument/2006/relationships/endnotes" Target="endnotes.xml"/><Relationship Id="rId12" Type="http://schemas.openxmlformats.org/officeDocument/2006/relationships/hyperlink" Target="https://es.slideshare.net/N261190/metodos-de-demostracion-directa-e-indirectaasignacion-1-norbely" TargetMode="External"/><Relationship Id="rId17" Type="http://schemas.openxmlformats.org/officeDocument/2006/relationships/hyperlink" Target="https://prezi.com/zvvddk68tpkg/metodos-de-demostracion-directa-e-indirecta/" TargetMode="External"/><Relationship Id="rId25" Type="http://schemas.openxmlformats.org/officeDocument/2006/relationships/hyperlink" Target="https://prezi.com/zvvddk68tpkg/metodos-de-demostracion-directa-e-indirecta/" TargetMode="External"/><Relationship Id="rId33" Type="http://schemas.openxmlformats.org/officeDocument/2006/relationships/hyperlink" Target="https://prezi.com/zvvddk68tpkg/metodos-de-demostracion-directa-e-indirecta/" TargetMode="External"/><Relationship Id="rId38" Type="http://schemas.openxmlformats.org/officeDocument/2006/relationships/hyperlink" Target="https://www.universoformulas.com/matematicas/trigonometria/razones-trigonometricas/" TargetMode="External"/><Relationship Id="rId46" Type="http://schemas.openxmlformats.org/officeDocument/2006/relationships/hyperlink" Target="https://youtu.be/staL7w-eT58" TargetMode="External"/><Relationship Id="rId2" Type="http://schemas.openxmlformats.org/officeDocument/2006/relationships/numbering" Target="numbering.xml"/><Relationship Id="rId16" Type="http://schemas.openxmlformats.org/officeDocument/2006/relationships/hyperlink" Target="https://es.slideshare.net/N261190/metodos-de-demostracion-directa-e-indirectaasignacion-1-norbely" TargetMode="External"/><Relationship Id="rId20" Type="http://schemas.openxmlformats.org/officeDocument/2006/relationships/hyperlink" Target="https://es.slideshare.net/N261190/metodos-de-demostracion-directa-e-indirectaasignacion-1-norbely" TargetMode="External"/><Relationship Id="rId29" Type="http://schemas.openxmlformats.org/officeDocument/2006/relationships/hyperlink" Target="https://prezi.com/zvvddk68tpkg/metodos-de-demostracion-directa-e-indirecta/" TargetMode="External"/><Relationship Id="rId41" Type="http://schemas.openxmlformats.org/officeDocument/2006/relationships/hyperlink" Target="https://www.youtube.com/watch?v=CRg5jQRj1H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ecyt3.ipn.mx/ibiblioteca/mundodelasmatematicas/RTrigRec.html" TargetMode="External"/><Relationship Id="rId24" Type="http://schemas.openxmlformats.org/officeDocument/2006/relationships/hyperlink" Target="https://es.slideshare.net/N261190/metodos-de-demostracion-directa-e-indirectaasignacion-1-norbely" TargetMode="External"/><Relationship Id="rId32" Type="http://schemas.openxmlformats.org/officeDocument/2006/relationships/hyperlink" Target="https://es.slideshare.net/N261190/metodos-de-demostracion-directa-e-indirectaasignacion-1-norbely" TargetMode="External"/><Relationship Id="rId37" Type="http://schemas.openxmlformats.org/officeDocument/2006/relationships/hyperlink" Target="https://prezi.com/zvvddk68tpkg/metodos-de-demostracion-directa-e-indirecta/" TargetMode="External"/><Relationship Id="rId40" Type="http://schemas.openxmlformats.org/officeDocument/2006/relationships/hyperlink" Target="https://www.youtube.com/watch?v=8zVW0U2jn8U" TargetMode="External"/><Relationship Id="rId45" Type="http://schemas.openxmlformats.org/officeDocument/2006/relationships/hyperlink" Target="https://youtu.be/xaKuTyZmrlo"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ecyt3.ipn.mx/ibiblioteca/mundodelasmatematicas/RTrigRec.html" TargetMode="External"/><Relationship Id="rId23" Type="http://schemas.openxmlformats.org/officeDocument/2006/relationships/hyperlink" Target="https://www.cecyt3.ipn.mx/ibiblioteca/mundodelasmatematicas/RTrigRec.html" TargetMode="External"/><Relationship Id="rId28" Type="http://schemas.openxmlformats.org/officeDocument/2006/relationships/hyperlink" Target="https://es.slideshare.net/N261190/metodos-de-demostracion-directa-e-indirectaasignacion-1-norbely" TargetMode="External"/><Relationship Id="rId36" Type="http://schemas.openxmlformats.org/officeDocument/2006/relationships/hyperlink" Target="https://es.slideshare.net/N261190/metodos-de-demostracion-directa-e-indirectaasignacion-1-norbely" TargetMode="External"/><Relationship Id="rId49" Type="http://schemas.openxmlformats.org/officeDocument/2006/relationships/hyperlink" Target="https://youtu.be/nO58sj9bkAI" TargetMode="External"/><Relationship Id="rId10" Type="http://schemas.openxmlformats.org/officeDocument/2006/relationships/hyperlink" Target="https://www.universoformulas.com/matematicas/trigonometria/razones-trigonometricas/" TargetMode="External"/><Relationship Id="rId19" Type="http://schemas.openxmlformats.org/officeDocument/2006/relationships/hyperlink" Target="https://www.cecyt3.ipn.mx/ibiblioteca/mundodelasmatematicas/RTrigRec.html" TargetMode="External"/><Relationship Id="rId31" Type="http://schemas.openxmlformats.org/officeDocument/2006/relationships/hyperlink" Target="https://www.cecyt3.ipn.mx/ibiblioteca/mundodelasmatematicas/RTrigRec.html" TargetMode="External"/><Relationship Id="rId44" Type="http://schemas.openxmlformats.org/officeDocument/2006/relationships/hyperlink" Target="https://youtu.be/hdgSjXVY54k"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ezi.com/zvvddk68tpkg/metodos-de-demostracion-directa-e-indirecta/" TargetMode="External"/><Relationship Id="rId14" Type="http://schemas.openxmlformats.org/officeDocument/2006/relationships/hyperlink" Target="https://www.universoformulas.com/matematicas/trigonometria/razones-trigonometricas/" TargetMode="External"/><Relationship Id="rId22" Type="http://schemas.openxmlformats.org/officeDocument/2006/relationships/hyperlink" Target="https://www.universoformulas.com/matematicas/trigonometria/razones-trigonometricas/" TargetMode="External"/><Relationship Id="rId27" Type="http://schemas.openxmlformats.org/officeDocument/2006/relationships/hyperlink" Target="https://www.cecyt3.ipn.mx/ibiblioteca/mundodelasmatematicas/RTrigRec.html" TargetMode="External"/><Relationship Id="rId30" Type="http://schemas.openxmlformats.org/officeDocument/2006/relationships/hyperlink" Target="https://www.universoformulas.com/matematicas/trigonometria/razones-trigonometricas/" TargetMode="External"/><Relationship Id="rId35" Type="http://schemas.openxmlformats.org/officeDocument/2006/relationships/hyperlink" Target="https://www.cecyt3.ipn.mx/ibiblioteca/mundodelasmatematicas/RTrigRec.html" TargetMode="External"/><Relationship Id="rId43" Type="http://schemas.openxmlformats.org/officeDocument/2006/relationships/hyperlink" Target="https://www.youtube.com/watch?v=L7rT-kSvgNY" TargetMode="External"/><Relationship Id="rId48" Type="http://schemas.openxmlformats.org/officeDocument/2006/relationships/hyperlink" Target="https://youtu.be/4MxChkgm370" TargetMode="External"/><Relationship Id="rId8" Type="http://schemas.openxmlformats.org/officeDocument/2006/relationships/hyperlink" Target="https://es.slideshare.net/N261190/metodos-de-demostracion-directa-e-indirectaasignacion-1-norbely" TargetMode="External"/><Relationship Id="rId51" Type="http://schemas.openxmlformats.org/officeDocument/2006/relationships/hyperlink" Target="https://youtu.be/zetqnyGXr_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CB5C9-96E8-4119-8207-DE2DC283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2158</Words>
  <Characters>11872</Characters>
  <Application>Microsoft Office Word</Application>
  <DocSecurity>0</DocSecurity>
  <Lines>98</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25</cp:revision>
  <cp:lastPrinted>2022-09-05T18:11:00Z</cp:lastPrinted>
  <dcterms:created xsi:type="dcterms:W3CDTF">2022-10-12T16:27:00Z</dcterms:created>
  <dcterms:modified xsi:type="dcterms:W3CDTF">2023-10-23T21:21:00Z</dcterms:modified>
</cp:coreProperties>
</file>